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3668" w14:textId="39ADE21E" w:rsidR="00882F76" w:rsidRPr="001718BC" w:rsidRDefault="00D32D02" w:rsidP="00D32D02">
      <w:pPr>
        <w:jc w:val="center"/>
        <w:rPr>
          <w:b/>
          <w:bCs/>
          <w:sz w:val="48"/>
          <w:szCs w:val="48"/>
        </w:rPr>
      </w:pPr>
      <w:r w:rsidRPr="001718BC">
        <w:rPr>
          <w:b/>
          <w:bCs/>
          <w:sz w:val="48"/>
          <w:szCs w:val="48"/>
        </w:rPr>
        <w:t xml:space="preserve">Modern Campus Curriculum – </w:t>
      </w:r>
      <w:r w:rsidR="008B65AB">
        <w:rPr>
          <w:b/>
          <w:bCs/>
          <w:sz w:val="48"/>
          <w:szCs w:val="48"/>
        </w:rPr>
        <w:t>Originator</w:t>
      </w:r>
      <w:r w:rsidRPr="001718BC">
        <w:rPr>
          <w:b/>
          <w:bCs/>
          <w:sz w:val="48"/>
          <w:szCs w:val="48"/>
        </w:rPr>
        <w:t xml:space="preserve"> Instructions</w:t>
      </w:r>
    </w:p>
    <w:p w14:paraId="4207DFD0" w14:textId="732AF482" w:rsidR="00D32D02" w:rsidRPr="008B65AB" w:rsidRDefault="008B65AB" w:rsidP="008B65AB">
      <w:pPr>
        <w:jc w:val="center"/>
        <w:rPr>
          <w:b/>
          <w:bCs/>
          <w:sz w:val="48"/>
          <w:szCs w:val="48"/>
        </w:rPr>
      </w:pPr>
      <w:r w:rsidRPr="008B65AB">
        <w:rPr>
          <w:b/>
          <w:bCs/>
          <w:sz w:val="48"/>
          <w:szCs w:val="48"/>
        </w:rPr>
        <w:t>Creating a Proposal</w:t>
      </w:r>
    </w:p>
    <w:p w14:paraId="5FA4A552" w14:textId="406B87B1" w:rsidR="00D32D02" w:rsidRDefault="00D32D02" w:rsidP="00D32D02">
      <w:pPr>
        <w:pStyle w:val="ListParagraph"/>
        <w:numPr>
          <w:ilvl w:val="0"/>
          <w:numId w:val="1"/>
        </w:numPr>
        <w:rPr>
          <w:sz w:val="28"/>
          <w:szCs w:val="28"/>
        </w:rPr>
      </w:pPr>
      <w:r w:rsidRPr="00D32D02">
        <w:rPr>
          <w:sz w:val="28"/>
          <w:szCs w:val="28"/>
        </w:rPr>
        <w:t xml:space="preserve">Log-in to </w:t>
      </w:r>
      <w:hyperlink r:id="rId8" w:tgtFrame="_blank" w:history="1">
        <w:r w:rsidRPr="00D32D02">
          <w:rPr>
            <w:rStyle w:val="Hyperlink"/>
            <w:sz w:val="28"/>
            <w:szCs w:val="28"/>
          </w:rPr>
          <w:t>https://stonybrook.curriculog.com/</w:t>
        </w:r>
      </w:hyperlink>
      <w:r w:rsidRPr="00D32D02">
        <w:rPr>
          <w:sz w:val="28"/>
          <w:szCs w:val="28"/>
        </w:rPr>
        <w:t xml:space="preserve"> with your Net ID and Password.</w:t>
      </w:r>
      <w:r w:rsidR="00F951EE">
        <w:rPr>
          <w:sz w:val="28"/>
          <w:szCs w:val="28"/>
        </w:rPr>
        <w:t xml:space="preserve"> The +New Proposal box will be on the right side of your homepage.</w:t>
      </w:r>
    </w:p>
    <w:p w14:paraId="25C415D3" w14:textId="772B4C89" w:rsidR="008B65AB" w:rsidRDefault="008B65AB" w:rsidP="00D32D02">
      <w:pPr>
        <w:pStyle w:val="ListParagraph"/>
        <w:numPr>
          <w:ilvl w:val="0"/>
          <w:numId w:val="1"/>
        </w:numPr>
        <w:rPr>
          <w:sz w:val="28"/>
          <w:szCs w:val="28"/>
        </w:rPr>
      </w:pPr>
      <w:r>
        <w:rPr>
          <w:sz w:val="28"/>
          <w:szCs w:val="28"/>
        </w:rPr>
        <w:t>Select the appropriate form. Undergraduate, Graduate, SPD and Health Sciences have four forms to choose from. Use the arrow box to preview and the checkmark to start.</w:t>
      </w:r>
      <w:r w:rsidR="002D323C">
        <w:rPr>
          <w:sz w:val="28"/>
          <w:szCs w:val="28"/>
        </w:rPr>
        <w:t xml:space="preserve"> Once you start, you can save at any time.</w:t>
      </w:r>
    </w:p>
    <w:p w14:paraId="1D2965EB" w14:textId="329470F9" w:rsidR="008B65AB" w:rsidRDefault="008B65AB" w:rsidP="008B65AB">
      <w:pPr>
        <w:pStyle w:val="ListParagraph"/>
        <w:rPr>
          <w:sz w:val="28"/>
          <w:szCs w:val="28"/>
        </w:rPr>
      </w:pPr>
      <w:r w:rsidRPr="008B65AB">
        <w:rPr>
          <w:noProof/>
          <w:sz w:val="28"/>
          <w:szCs w:val="28"/>
        </w:rPr>
        <w:drawing>
          <wp:inline distT="0" distB="0" distL="0" distR="0" wp14:anchorId="03BEC193" wp14:editId="55319E3D">
            <wp:extent cx="5943600" cy="1893570"/>
            <wp:effectExtent l="0" t="0" r="0" b="0"/>
            <wp:docPr id="180165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50699" name=""/>
                    <pic:cNvPicPr/>
                  </pic:nvPicPr>
                  <pic:blipFill>
                    <a:blip r:embed="rId9"/>
                    <a:stretch>
                      <a:fillRect/>
                    </a:stretch>
                  </pic:blipFill>
                  <pic:spPr>
                    <a:xfrm>
                      <a:off x="0" y="0"/>
                      <a:ext cx="5943600" cy="1893570"/>
                    </a:xfrm>
                    <a:prstGeom prst="rect">
                      <a:avLst/>
                    </a:prstGeom>
                  </pic:spPr>
                </pic:pic>
              </a:graphicData>
            </a:graphic>
          </wp:inline>
        </w:drawing>
      </w:r>
    </w:p>
    <w:p w14:paraId="13E9BE30" w14:textId="77777777" w:rsidR="002D323C" w:rsidRDefault="002D323C" w:rsidP="008B65AB">
      <w:pPr>
        <w:pStyle w:val="ListParagraph"/>
        <w:rPr>
          <w:sz w:val="28"/>
          <w:szCs w:val="28"/>
        </w:rPr>
      </w:pPr>
    </w:p>
    <w:p w14:paraId="426E9AA5" w14:textId="233A5153" w:rsidR="002D323C" w:rsidRDefault="002D323C" w:rsidP="002D323C">
      <w:pPr>
        <w:pStyle w:val="ListParagraph"/>
        <w:numPr>
          <w:ilvl w:val="0"/>
          <w:numId w:val="1"/>
        </w:numPr>
        <w:rPr>
          <w:sz w:val="28"/>
          <w:szCs w:val="28"/>
        </w:rPr>
      </w:pPr>
      <w:r>
        <w:rPr>
          <w:sz w:val="28"/>
          <w:szCs w:val="28"/>
        </w:rPr>
        <w:t xml:space="preserve">Fill out the appropriate fields. Fields that have an asterisk (*) are required. </w:t>
      </w:r>
      <w:r w:rsidRPr="00780491">
        <w:rPr>
          <w:b/>
          <w:bCs/>
          <w:sz w:val="28"/>
          <w:szCs w:val="28"/>
        </w:rPr>
        <w:t>Make sure you select the correct department, or the course cannot proceed through the workflow.</w:t>
      </w:r>
      <w:r>
        <w:rPr>
          <w:sz w:val="28"/>
          <w:szCs w:val="28"/>
        </w:rPr>
        <w:t xml:space="preserve"> To upload a course syllabus or any other required attachments, use the files tab.</w:t>
      </w:r>
    </w:p>
    <w:p w14:paraId="17346D3D" w14:textId="3AD16572" w:rsidR="00000853" w:rsidRDefault="00000853" w:rsidP="00000853">
      <w:pPr>
        <w:pStyle w:val="ListParagraph"/>
        <w:numPr>
          <w:ilvl w:val="1"/>
          <w:numId w:val="1"/>
        </w:numPr>
        <w:rPr>
          <w:sz w:val="28"/>
          <w:szCs w:val="28"/>
        </w:rPr>
      </w:pPr>
      <w:r>
        <w:rPr>
          <w:b/>
          <w:bCs/>
          <w:sz w:val="28"/>
          <w:szCs w:val="28"/>
        </w:rPr>
        <w:t xml:space="preserve">Note: </w:t>
      </w:r>
      <w:r>
        <w:rPr>
          <w:sz w:val="28"/>
          <w:szCs w:val="28"/>
        </w:rPr>
        <w:t xml:space="preserve">it is recommended that you type in your department name, rather than trying to find it using the </w:t>
      </w:r>
      <w:proofErr w:type="gramStart"/>
      <w:r>
        <w:rPr>
          <w:sz w:val="28"/>
          <w:szCs w:val="28"/>
        </w:rPr>
        <w:t>drop down</w:t>
      </w:r>
      <w:proofErr w:type="gramEnd"/>
      <w:r>
        <w:rPr>
          <w:sz w:val="28"/>
          <w:szCs w:val="28"/>
        </w:rPr>
        <w:t xml:space="preserve"> menu.</w:t>
      </w:r>
    </w:p>
    <w:p w14:paraId="0729B412" w14:textId="5F5E05A9" w:rsidR="002D323C" w:rsidRDefault="002D323C" w:rsidP="002D323C">
      <w:pPr>
        <w:pStyle w:val="ListParagraph"/>
        <w:numPr>
          <w:ilvl w:val="1"/>
          <w:numId w:val="1"/>
        </w:numPr>
        <w:rPr>
          <w:sz w:val="28"/>
          <w:szCs w:val="28"/>
        </w:rPr>
      </w:pPr>
      <w:r w:rsidRPr="00000853">
        <w:rPr>
          <w:b/>
          <w:bCs/>
          <w:sz w:val="28"/>
          <w:szCs w:val="28"/>
        </w:rPr>
        <w:t xml:space="preserve">Note for School of Marine and Atmospheric Sciences </w:t>
      </w:r>
      <w:r w:rsidR="00000853" w:rsidRPr="00000853">
        <w:rPr>
          <w:b/>
          <w:bCs/>
          <w:sz w:val="28"/>
          <w:szCs w:val="28"/>
        </w:rPr>
        <w:t>o</w:t>
      </w:r>
      <w:r w:rsidRPr="00000853">
        <w:rPr>
          <w:b/>
          <w:bCs/>
          <w:sz w:val="28"/>
          <w:szCs w:val="28"/>
        </w:rPr>
        <w:t>riginators</w:t>
      </w:r>
      <w:r>
        <w:rPr>
          <w:sz w:val="28"/>
          <w:szCs w:val="28"/>
        </w:rPr>
        <w:t xml:space="preserve">: </w:t>
      </w:r>
      <w:proofErr w:type="spellStart"/>
      <w:r>
        <w:rPr>
          <w:sz w:val="28"/>
          <w:szCs w:val="28"/>
        </w:rPr>
        <w:t>SoMAS</w:t>
      </w:r>
      <w:proofErr w:type="spellEnd"/>
      <w:r>
        <w:rPr>
          <w:sz w:val="28"/>
          <w:szCs w:val="28"/>
        </w:rPr>
        <w:t xml:space="preserve"> is broken into 3 areas acting as departments (Atmospheric Sciences, Marine Sciences and Sustainability Studies), with the program/course code listed in parentheses. </w:t>
      </w:r>
      <w:r w:rsidR="00780491">
        <w:rPr>
          <w:sz w:val="28"/>
          <w:szCs w:val="28"/>
        </w:rPr>
        <w:t xml:space="preserve">You must select one of the </w:t>
      </w:r>
      <w:proofErr w:type="gramStart"/>
      <w:r w:rsidR="00780491">
        <w:rPr>
          <w:sz w:val="28"/>
          <w:szCs w:val="28"/>
        </w:rPr>
        <w:t>3 of</w:t>
      </w:r>
      <w:proofErr w:type="gramEnd"/>
      <w:r w:rsidR="00780491">
        <w:rPr>
          <w:sz w:val="28"/>
          <w:szCs w:val="28"/>
        </w:rPr>
        <w:t xml:space="preserve"> areas.</w:t>
      </w:r>
    </w:p>
    <w:p w14:paraId="0A792149" w14:textId="79133963" w:rsidR="002D323C" w:rsidRDefault="002D323C" w:rsidP="002D323C">
      <w:pPr>
        <w:pStyle w:val="ListParagraph"/>
        <w:rPr>
          <w:sz w:val="28"/>
          <w:szCs w:val="28"/>
        </w:rPr>
      </w:pPr>
      <w:r w:rsidRPr="002D323C">
        <w:rPr>
          <w:noProof/>
          <w:sz w:val="28"/>
          <w:szCs w:val="28"/>
        </w:rPr>
        <w:lastRenderedPageBreak/>
        <w:drawing>
          <wp:inline distT="0" distB="0" distL="0" distR="0" wp14:anchorId="718D92E2" wp14:editId="23864A1F">
            <wp:extent cx="5943600" cy="1781175"/>
            <wp:effectExtent l="0" t="0" r="0" b="9525"/>
            <wp:docPr id="1403309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09606" name=""/>
                    <pic:cNvPicPr/>
                  </pic:nvPicPr>
                  <pic:blipFill>
                    <a:blip r:embed="rId10"/>
                    <a:stretch>
                      <a:fillRect/>
                    </a:stretch>
                  </pic:blipFill>
                  <pic:spPr>
                    <a:xfrm>
                      <a:off x="0" y="0"/>
                      <a:ext cx="5943600" cy="1781175"/>
                    </a:xfrm>
                    <a:prstGeom prst="rect">
                      <a:avLst/>
                    </a:prstGeom>
                  </pic:spPr>
                </pic:pic>
              </a:graphicData>
            </a:graphic>
          </wp:inline>
        </w:drawing>
      </w:r>
    </w:p>
    <w:p w14:paraId="064BAC0F" w14:textId="08F898E1" w:rsidR="00000853" w:rsidRDefault="00000853" w:rsidP="00000853">
      <w:pPr>
        <w:pStyle w:val="ListParagraph"/>
        <w:numPr>
          <w:ilvl w:val="0"/>
          <w:numId w:val="1"/>
        </w:numPr>
        <w:rPr>
          <w:sz w:val="28"/>
          <w:szCs w:val="28"/>
        </w:rPr>
      </w:pPr>
      <w:r>
        <w:rPr>
          <w:sz w:val="28"/>
          <w:szCs w:val="28"/>
        </w:rPr>
        <w:t>Once you have answered all fields, select Validate and Launch Proposal.</w:t>
      </w:r>
    </w:p>
    <w:p w14:paraId="57EE012A" w14:textId="764CD104" w:rsidR="00000853" w:rsidRDefault="00000853" w:rsidP="00000853">
      <w:pPr>
        <w:pStyle w:val="ListParagraph"/>
        <w:rPr>
          <w:sz w:val="28"/>
          <w:szCs w:val="28"/>
        </w:rPr>
      </w:pPr>
      <w:r w:rsidRPr="00000853">
        <w:rPr>
          <w:noProof/>
          <w:sz w:val="28"/>
          <w:szCs w:val="28"/>
        </w:rPr>
        <w:drawing>
          <wp:inline distT="0" distB="0" distL="0" distR="0" wp14:anchorId="7BFB74E5" wp14:editId="027376B2">
            <wp:extent cx="5943600" cy="3590290"/>
            <wp:effectExtent l="0" t="0" r="0" b="0"/>
            <wp:docPr id="213498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80273" name=""/>
                    <pic:cNvPicPr/>
                  </pic:nvPicPr>
                  <pic:blipFill>
                    <a:blip r:embed="rId11"/>
                    <a:stretch>
                      <a:fillRect/>
                    </a:stretch>
                  </pic:blipFill>
                  <pic:spPr>
                    <a:xfrm>
                      <a:off x="0" y="0"/>
                      <a:ext cx="5943600" cy="3590290"/>
                    </a:xfrm>
                    <a:prstGeom prst="rect">
                      <a:avLst/>
                    </a:prstGeom>
                  </pic:spPr>
                </pic:pic>
              </a:graphicData>
            </a:graphic>
          </wp:inline>
        </w:drawing>
      </w:r>
    </w:p>
    <w:p w14:paraId="045A68C9" w14:textId="77777777" w:rsidR="00000853" w:rsidRDefault="00000853" w:rsidP="00000853">
      <w:pPr>
        <w:pStyle w:val="ListParagraph"/>
        <w:rPr>
          <w:sz w:val="28"/>
          <w:szCs w:val="28"/>
        </w:rPr>
      </w:pPr>
    </w:p>
    <w:p w14:paraId="1430E7BF" w14:textId="3D20ADD8" w:rsidR="00000853" w:rsidRDefault="00000853" w:rsidP="00000853">
      <w:pPr>
        <w:pStyle w:val="ListParagraph"/>
        <w:rPr>
          <w:sz w:val="28"/>
          <w:szCs w:val="28"/>
        </w:rPr>
      </w:pPr>
      <w:r>
        <w:rPr>
          <w:sz w:val="28"/>
          <w:szCs w:val="28"/>
        </w:rPr>
        <w:t>Your proposal has now entered the workflow.</w:t>
      </w:r>
      <w:r w:rsidR="00F951EE">
        <w:rPr>
          <w:sz w:val="28"/>
          <w:szCs w:val="28"/>
        </w:rPr>
        <w:t xml:space="preserve"> No immediate action is needed, unless you also serve as the Department Chair or Graduate Program Director. Select My Tasks to </w:t>
      </w:r>
      <w:proofErr w:type="gramStart"/>
      <w:r w:rsidR="00F951EE">
        <w:rPr>
          <w:sz w:val="28"/>
          <w:szCs w:val="28"/>
        </w:rPr>
        <w:t>view</w:t>
      </w:r>
      <w:proofErr w:type="gramEnd"/>
      <w:r w:rsidR="00F951EE">
        <w:rPr>
          <w:sz w:val="28"/>
          <w:szCs w:val="28"/>
        </w:rPr>
        <w:t xml:space="preserve"> if any proposals require your attention.</w:t>
      </w:r>
    </w:p>
    <w:p w14:paraId="625A6B0B" w14:textId="77777777" w:rsidR="00000853" w:rsidRDefault="00000853" w:rsidP="00D32D02">
      <w:pPr>
        <w:rPr>
          <w:sz w:val="28"/>
          <w:szCs w:val="28"/>
        </w:rPr>
      </w:pPr>
    </w:p>
    <w:p w14:paraId="6689FAED" w14:textId="77777777" w:rsidR="00000853" w:rsidRDefault="00000853" w:rsidP="00D32D02">
      <w:pPr>
        <w:rPr>
          <w:sz w:val="28"/>
          <w:szCs w:val="28"/>
        </w:rPr>
      </w:pPr>
    </w:p>
    <w:p w14:paraId="642ACBCE" w14:textId="45437A30" w:rsidR="00D32D02" w:rsidRPr="00000853" w:rsidRDefault="00000853" w:rsidP="00F951EE">
      <w:pPr>
        <w:jc w:val="center"/>
        <w:rPr>
          <w:b/>
          <w:bCs/>
          <w:sz w:val="48"/>
          <w:szCs w:val="48"/>
        </w:rPr>
      </w:pPr>
      <w:r w:rsidRPr="00000853">
        <w:rPr>
          <w:b/>
          <w:bCs/>
          <w:sz w:val="48"/>
          <w:szCs w:val="48"/>
        </w:rPr>
        <w:lastRenderedPageBreak/>
        <w:t>Tracking Your Proposal</w:t>
      </w:r>
    </w:p>
    <w:p w14:paraId="4745518F" w14:textId="245BDAFA" w:rsidR="00000853" w:rsidRDefault="00000853" w:rsidP="00000853">
      <w:pPr>
        <w:pStyle w:val="ListParagraph"/>
        <w:rPr>
          <w:sz w:val="28"/>
          <w:szCs w:val="28"/>
        </w:rPr>
      </w:pPr>
    </w:p>
    <w:p w14:paraId="481A021C" w14:textId="62914BB3" w:rsidR="00D32D02" w:rsidRPr="00F951EE" w:rsidRDefault="00F951EE" w:rsidP="00F951EE">
      <w:pPr>
        <w:pStyle w:val="ListParagraph"/>
        <w:numPr>
          <w:ilvl w:val="0"/>
          <w:numId w:val="2"/>
        </w:numPr>
        <w:rPr>
          <w:sz w:val="32"/>
          <w:szCs w:val="32"/>
        </w:rPr>
      </w:pPr>
      <w:r w:rsidRPr="00F951EE">
        <w:rPr>
          <w:sz w:val="32"/>
          <w:szCs w:val="32"/>
        </w:rPr>
        <w:t>As of July</w:t>
      </w:r>
      <w:r>
        <w:rPr>
          <w:sz w:val="32"/>
          <w:szCs w:val="32"/>
        </w:rPr>
        <w:t xml:space="preserve"> 2026, originators no longer need to approve their own proposals. To view the status of your proposal, select My Proposals from your Curriculum homepage.</w:t>
      </w:r>
    </w:p>
    <w:p w14:paraId="4729618C" w14:textId="77777777" w:rsidR="00F951EE" w:rsidRDefault="001718BC" w:rsidP="00F951EE">
      <w:pPr>
        <w:pStyle w:val="ListParagraph"/>
        <w:numPr>
          <w:ilvl w:val="0"/>
          <w:numId w:val="2"/>
        </w:numPr>
        <w:rPr>
          <w:sz w:val="32"/>
          <w:szCs w:val="32"/>
        </w:rPr>
      </w:pPr>
      <w:r>
        <w:rPr>
          <w:sz w:val="32"/>
          <w:szCs w:val="32"/>
        </w:rPr>
        <w:t>You will be able to comment on the proposal as it progresses through the workflow and will receive notifications once the proposal has been approved at various steps (ex. Curriculum Committees, SUNY/NYSED Approval for Programs</w:t>
      </w:r>
      <w:r w:rsidR="00CA52BD">
        <w:rPr>
          <w:sz w:val="32"/>
          <w:szCs w:val="32"/>
        </w:rPr>
        <w:t>,</w:t>
      </w:r>
      <w:r>
        <w:rPr>
          <w:sz w:val="32"/>
          <w:szCs w:val="32"/>
        </w:rPr>
        <w:t xml:space="preserve"> Catalog Integration etc.)</w:t>
      </w:r>
      <w:r w:rsidR="005D6CF8">
        <w:rPr>
          <w:sz w:val="32"/>
          <w:szCs w:val="32"/>
        </w:rPr>
        <w:t xml:space="preserve">. Proposals that are rejected at any step </w:t>
      </w:r>
      <w:r w:rsidR="008B65AB">
        <w:rPr>
          <w:sz w:val="32"/>
          <w:szCs w:val="32"/>
        </w:rPr>
        <w:t>are automatically sent back to you with comments from the rejecting step. You can make the necessary edits and relaunch the form into the workflow to restart the approval process.</w:t>
      </w:r>
    </w:p>
    <w:p w14:paraId="47880BC0" w14:textId="77777777" w:rsidR="00F951EE" w:rsidRDefault="00F951EE" w:rsidP="00F951EE">
      <w:pPr>
        <w:pStyle w:val="ListParagraph"/>
        <w:rPr>
          <w:sz w:val="32"/>
          <w:szCs w:val="32"/>
        </w:rPr>
      </w:pPr>
    </w:p>
    <w:p w14:paraId="264A81D7" w14:textId="19901526" w:rsidR="001718BC" w:rsidRPr="00F951EE" w:rsidRDefault="001718BC" w:rsidP="00F951EE">
      <w:pPr>
        <w:ind w:left="360"/>
        <w:jc w:val="center"/>
        <w:rPr>
          <w:sz w:val="32"/>
          <w:szCs w:val="32"/>
        </w:rPr>
      </w:pPr>
      <w:r w:rsidRPr="00F951EE">
        <w:rPr>
          <w:b/>
          <w:bCs/>
          <w:sz w:val="48"/>
          <w:szCs w:val="48"/>
        </w:rPr>
        <w:t>Resources</w:t>
      </w:r>
    </w:p>
    <w:p w14:paraId="02DC903A" w14:textId="41FBD511" w:rsidR="001718BC" w:rsidRDefault="001718BC" w:rsidP="001718BC">
      <w:pPr>
        <w:rPr>
          <w:sz w:val="32"/>
          <w:szCs w:val="32"/>
        </w:rPr>
      </w:pPr>
      <w:r>
        <w:rPr>
          <w:b/>
          <w:bCs/>
          <w:sz w:val="32"/>
          <w:szCs w:val="32"/>
        </w:rPr>
        <w:t xml:space="preserve">User tracking: </w:t>
      </w:r>
      <w:r>
        <w:rPr>
          <w:sz w:val="32"/>
          <w:szCs w:val="32"/>
        </w:rPr>
        <w:t xml:space="preserve">You can view all edits made by any users </w:t>
      </w:r>
      <w:r w:rsidR="008B65AB">
        <w:rPr>
          <w:sz w:val="32"/>
          <w:szCs w:val="32"/>
        </w:rPr>
        <w:t>at any</w:t>
      </w:r>
      <w:r>
        <w:rPr>
          <w:sz w:val="32"/>
          <w:szCs w:val="32"/>
        </w:rPr>
        <w:t xml:space="preserve"> step in the process by selecting the discussion bubble and “Show current with markup.”</w:t>
      </w:r>
    </w:p>
    <w:p w14:paraId="191658EB" w14:textId="090E28D0" w:rsidR="001718BC" w:rsidRDefault="001718BC" w:rsidP="001718BC">
      <w:pPr>
        <w:rPr>
          <w:sz w:val="32"/>
          <w:szCs w:val="32"/>
        </w:rPr>
      </w:pPr>
      <w:r w:rsidRPr="001718BC">
        <w:rPr>
          <w:noProof/>
          <w:sz w:val="32"/>
          <w:szCs w:val="32"/>
        </w:rPr>
        <w:drawing>
          <wp:inline distT="0" distB="0" distL="0" distR="0" wp14:anchorId="7F405E0B" wp14:editId="211BF4F9">
            <wp:extent cx="5943600" cy="1635125"/>
            <wp:effectExtent l="0" t="0" r="0" b="3175"/>
            <wp:docPr id="114690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04963" name=""/>
                    <pic:cNvPicPr/>
                  </pic:nvPicPr>
                  <pic:blipFill>
                    <a:blip r:embed="rId12"/>
                    <a:stretch>
                      <a:fillRect/>
                    </a:stretch>
                  </pic:blipFill>
                  <pic:spPr>
                    <a:xfrm>
                      <a:off x="0" y="0"/>
                      <a:ext cx="5943600" cy="1635125"/>
                    </a:xfrm>
                    <a:prstGeom prst="rect">
                      <a:avLst/>
                    </a:prstGeom>
                  </pic:spPr>
                </pic:pic>
              </a:graphicData>
            </a:graphic>
          </wp:inline>
        </w:drawing>
      </w:r>
    </w:p>
    <w:p w14:paraId="73E6D687" w14:textId="77777777" w:rsidR="00780491" w:rsidRDefault="00780491" w:rsidP="00780491">
      <w:pPr>
        <w:rPr>
          <w:sz w:val="32"/>
          <w:szCs w:val="32"/>
        </w:rPr>
      </w:pPr>
      <w:r>
        <w:rPr>
          <w:b/>
          <w:bCs/>
          <w:sz w:val="32"/>
          <w:szCs w:val="32"/>
        </w:rPr>
        <w:lastRenderedPageBreak/>
        <w:t xml:space="preserve">Validation Errors: </w:t>
      </w:r>
      <w:r>
        <w:rPr>
          <w:sz w:val="32"/>
          <w:szCs w:val="32"/>
        </w:rPr>
        <w:t>If a mandatory field is not answered, you will receive an error message. Select show me to see what still must be completed.</w:t>
      </w:r>
    </w:p>
    <w:p w14:paraId="32617C63" w14:textId="60EDBF19" w:rsidR="00780491" w:rsidRDefault="00780491" w:rsidP="00780491">
      <w:pPr>
        <w:rPr>
          <w:sz w:val="32"/>
          <w:szCs w:val="32"/>
        </w:rPr>
      </w:pPr>
      <w:r w:rsidRPr="002D323C">
        <w:rPr>
          <w:noProof/>
          <w:sz w:val="32"/>
          <w:szCs w:val="32"/>
        </w:rPr>
        <w:drawing>
          <wp:inline distT="0" distB="0" distL="0" distR="0" wp14:anchorId="1BC919D2" wp14:editId="0CF04ACF">
            <wp:extent cx="4944165" cy="2114845"/>
            <wp:effectExtent l="0" t="0" r="8890" b="0"/>
            <wp:docPr id="84578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85396" name=""/>
                    <pic:cNvPicPr/>
                  </pic:nvPicPr>
                  <pic:blipFill>
                    <a:blip r:embed="rId13"/>
                    <a:stretch>
                      <a:fillRect/>
                    </a:stretch>
                  </pic:blipFill>
                  <pic:spPr>
                    <a:xfrm>
                      <a:off x="0" y="0"/>
                      <a:ext cx="4944165" cy="2114845"/>
                    </a:xfrm>
                    <a:prstGeom prst="rect">
                      <a:avLst/>
                    </a:prstGeom>
                  </pic:spPr>
                </pic:pic>
              </a:graphicData>
            </a:graphic>
          </wp:inline>
        </w:drawing>
      </w:r>
    </w:p>
    <w:p w14:paraId="5B01ECD0" w14:textId="77777777" w:rsidR="00780491" w:rsidRDefault="00780491" w:rsidP="001718BC">
      <w:pPr>
        <w:rPr>
          <w:sz w:val="32"/>
          <w:szCs w:val="32"/>
        </w:rPr>
      </w:pPr>
    </w:p>
    <w:p w14:paraId="23FDB8FC" w14:textId="6E7A729F" w:rsidR="001718BC" w:rsidRDefault="001718BC" w:rsidP="001718BC">
      <w:pPr>
        <w:rPr>
          <w:sz w:val="32"/>
          <w:szCs w:val="32"/>
        </w:rPr>
      </w:pPr>
      <w:r>
        <w:rPr>
          <w:b/>
          <w:bCs/>
          <w:sz w:val="32"/>
          <w:szCs w:val="32"/>
        </w:rPr>
        <w:t xml:space="preserve">Impact Report: </w:t>
      </w:r>
      <w:r>
        <w:rPr>
          <w:sz w:val="32"/>
          <w:szCs w:val="32"/>
        </w:rPr>
        <w:t xml:space="preserve">This feature allows you to see </w:t>
      </w:r>
      <w:r w:rsidR="005D6CF8">
        <w:rPr>
          <w:sz w:val="32"/>
          <w:szCs w:val="32"/>
        </w:rPr>
        <w:t>where</w:t>
      </w:r>
      <w:r>
        <w:rPr>
          <w:sz w:val="32"/>
          <w:szCs w:val="32"/>
        </w:rPr>
        <w:t xml:space="preserve"> the course or program is listed in the Catalog. This includes course descriptions, course requisites and programs. For the most accurate results, select the most recent catalog available.</w:t>
      </w:r>
      <w:r w:rsidR="005D6CF8">
        <w:rPr>
          <w:sz w:val="32"/>
          <w:szCs w:val="32"/>
        </w:rPr>
        <w:t xml:space="preserve"> This feature will only work for existing courses/programs.</w:t>
      </w:r>
    </w:p>
    <w:p w14:paraId="18BE9829" w14:textId="20442D01" w:rsidR="001718BC" w:rsidRDefault="001718BC" w:rsidP="001718BC">
      <w:pPr>
        <w:rPr>
          <w:sz w:val="32"/>
          <w:szCs w:val="32"/>
        </w:rPr>
      </w:pPr>
      <w:r w:rsidRPr="001718BC">
        <w:rPr>
          <w:noProof/>
          <w:sz w:val="32"/>
          <w:szCs w:val="32"/>
        </w:rPr>
        <w:lastRenderedPageBreak/>
        <w:drawing>
          <wp:inline distT="0" distB="0" distL="0" distR="0" wp14:anchorId="4A663D41" wp14:editId="2F8BD3BE">
            <wp:extent cx="5943600" cy="3495040"/>
            <wp:effectExtent l="0" t="0" r="0" b="3810"/>
            <wp:docPr id="1276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986" name=""/>
                    <pic:cNvPicPr/>
                  </pic:nvPicPr>
                  <pic:blipFill>
                    <a:blip r:embed="rId14"/>
                    <a:stretch>
                      <a:fillRect/>
                    </a:stretch>
                  </pic:blipFill>
                  <pic:spPr>
                    <a:xfrm>
                      <a:off x="0" y="0"/>
                      <a:ext cx="5943600" cy="3495040"/>
                    </a:xfrm>
                    <a:prstGeom prst="rect">
                      <a:avLst/>
                    </a:prstGeom>
                  </pic:spPr>
                </pic:pic>
              </a:graphicData>
            </a:graphic>
          </wp:inline>
        </w:drawing>
      </w:r>
    </w:p>
    <w:p w14:paraId="3FD378D1" w14:textId="77777777" w:rsidR="00A226EA" w:rsidRDefault="00A226EA" w:rsidP="001718BC">
      <w:pPr>
        <w:rPr>
          <w:b/>
          <w:bCs/>
          <w:sz w:val="32"/>
          <w:szCs w:val="32"/>
        </w:rPr>
      </w:pPr>
    </w:p>
    <w:p w14:paraId="62A7714A" w14:textId="0C5865B5" w:rsidR="002D323C" w:rsidRDefault="00A226EA" w:rsidP="001718BC">
      <w:pPr>
        <w:rPr>
          <w:sz w:val="32"/>
          <w:szCs w:val="32"/>
        </w:rPr>
      </w:pPr>
      <w:r>
        <w:rPr>
          <w:b/>
          <w:bCs/>
          <w:sz w:val="32"/>
          <w:szCs w:val="32"/>
        </w:rPr>
        <w:t xml:space="preserve">Importing: </w:t>
      </w:r>
      <w:r>
        <w:rPr>
          <w:sz w:val="32"/>
          <w:szCs w:val="32"/>
        </w:rPr>
        <w:t xml:space="preserve">Importing is mandatory for course/program change forms and optional for new program forms. This allows several prefilled fields to transfer from the most recent catalog into Curriculum. To import successfully use the search menu and then select your course or program using the file/arrow icon. Once the prefilled fields load, you can select </w:t>
      </w:r>
      <w:r w:rsidRPr="00A226EA">
        <w:rPr>
          <w:b/>
          <w:bCs/>
          <w:sz w:val="32"/>
          <w:szCs w:val="32"/>
        </w:rPr>
        <w:t>Build Proposal</w:t>
      </w:r>
      <w:r>
        <w:rPr>
          <w:sz w:val="32"/>
          <w:szCs w:val="32"/>
        </w:rPr>
        <w:t xml:space="preserve"> to start the process.</w:t>
      </w:r>
    </w:p>
    <w:p w14:paraId="590F9410" w14:textId="1E67DD5A" w:rsidR="00A226EA" w:rsidRDefault="00A226EA" w:rsidP="001718BC">
      <w:pPr>
        <w:rPr>
          <w:sz w:val="32"/>
          <w:szCs w:val="32"/>
        </w:rPr>
      </w:pPr>
      <w:r w:rsidRPr="00A226EA">
        <w:rPr>
          <w:noProof/>
          <w:sz w:val="32"/>
          <w:szCs w:val="32"/>
        </w:rPr>
        <w:lastRenderedPageBreak/>
        <w:drawing>
          <wp:inline distT="0" distB="0" distL="0" distR="0" wp14:anchorId="11A3914D" wp14:editId="57379AB0">
            <wp:extent cx="5943600" cy="4567555"/>
            <wp:effectExtent l="0" t="0" r="0" b="4445"/>
            <wp:docPr id="134376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68297" name=""/>
                    <pic:cNvPicPr/>
                  </pic:nvPicPr>
                  <pic:blipFill>
                    <a:blip r:embed="rId15"/>
                    <a:stretch>
                      <a:fillRect/>
                    </a:stretch>
                  </pic:blipFill>
                  <pic:spPr>
                    <a:xfrm>
                      <a:off x="0" y="0"/>
                      <a:ext cx="5943600" cy="4567555"/>
                    </a:xfrm>
                    <a:prstGeom prst="rect">
                      <a:avLst/>
                    </a:prstGeom>
                  </pic:spPr>
                </pic:pic>
              </a:graphicData>
            </a:graphic>
          </wp:inline>
        </w:drawing>
      </w:r>
    </w:p>
    <w:p w14:paraId="4F4DD0C7" w14:textId="77777777" w:rsidR="00A226EA" w:rsidRPr="00A226EA" w:rsidRDefault="00A226EA" w:rsidP="001718BC">
      <w:pPr>
        <w:rPr>
          <w:sz w:val="32"/>
          <w:szCs w:val="32"/>
        </w:rPr>
      </w:pPr>
    </w:p>
    <w:p w14:paraId="19D330F9" w14:textId="77777777" w:rsidR="005D6CF8" w:rsidRDefault="005D6CF8" w:rsidP="001718BC">
      <w:pPr>
        <w:rPr>
          <w:sz w:val="32"/>
          <w:szCs w:val="32"/>
        </w:rPr>
      </w:pPr>
    </w:p>
    <w:p w14:paraId="3D5D8D6A" w14:textId="26E7B34D" w:rsidR="005D6CF8" w:rsidRDefault="005D6CF8" w:rsidP="005D6CF8">
      <w:pPr>
        <w:rPr>
          <w:sz w:val="32"/>
          <w:szCs w:val="32"/>
        </w:rPr>
      </w:pPr>
      <w:r>
        <w:rPr>
          <w:sz w:val="32"/>
          <w:szCs w:val="32"/>
        </w:rPr>
        <w:t>For all questions/concerns/feedback: please email Steve Fogarty (stephen.fogarty@stonybrook.edu).</w:t>
      </w:r>
    </w:p>
    <w:p w14:paraId="6E4738DE" w14:textId="77777777" w:rsidR="005D6CF8" w:rsidRPr="001718BC" w:rsidRDefault="005D6CF8" w:rsidP="001718BC">
      <w:pPr>
        <w:rPr>
          <w:sz w:val="32"/>
          <w:szCs w:val="32"/>
        </w:rPr>
      </w:pPr>
    </w:p>
    <w:sectPr w:rsidR="005D6CF8" w:rsidRPr="001718BC">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334E" w14:textId="77777777" w:rsidR="004D5A4E" w:rsidRDefault="004D5A4E" w:rsidP="00D32D02">
      <w:pPr>
        <w:spacing w:after="0" w:line="240" w:lineRule="auto"/>
      </w:pPr>
      <w:r>
        <w:separator/>
      </w:r>
    </w:p>
  </w:endnote>
  <w:endnote w:type="continuationSeparator" w:id="0">
    <w:p w14:paraId="00DA724E" w14:textId="77777777" w:rsidR="004D5A4E" w:rsidRDefault="004D5A4E" w:rsidP="00D3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223" w14:textId="3470DD7A" w:rsidR="00D32D02" w:rsidRPr="00D32D02" w:rsidRDefault="00D32D02" w:rsidP="00D32D02">
    <w:pPr>
      <w:pStyle w:val="Footer"/>
      <w:jc w:val="right"/>
      <w:rPr>
        <w:i/>
        <w:iCs/>
      </w:rPr>
    </w:pPr>
    <w:r w:rsidRPr="00D32D02">
      <w:rPr>
        <w:i/>
        <w:iCs/>
      </w:rPr>
      <w:t xml:space="preserve">S. Fogarty – </w:t>
    </w:r>
    <w:r>
      <w:rPr>
        <w:i/>
        <w:iCs/>
      </w:rPr>
      <w:t xml:space="preserve">Updated </w:t>
    </w:r>
    <w:r w:rsidR="00F951EE">
      <w:rPr>
        <w:i/>
        <w:iCs/>
      </w:rPr>
      <w:t>August</w:t>
    </w:r>
    <w:r w:rsidRPr="00D32D02">
      <w:rPr>
        <w:i/>
        <w:i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D42C" w14:textId="77777777" w:rsidR="004D5A4E" w:rsidRDefault="004D5A4E" w:rsidP="00D32D02">
      <w:pPr>
        <w:spacing w:after="0" w:line="240" w:lineRule="auto"/>
      </w:pPr>
      <w:r>
        <w:separator/>
      </w:r>
    </w:p>
  </w:footnote>
  <w:footnote w:type="continuationSeparator" w:id="0">
    <w:p w14:paraId="3FDC0E4B" w14:textId="77777777" w:rsidR="004D5A4E" w:rsidRDefault="004D5A4E" w:rsidP="00D32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437EF"/>
    <w:multiLevelType w:val="hybridMultilevel"/>
    <w:tmpl w:val="8F24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320AF3"/>
    <w:multiLevelType w:val="hybridMultilevel"/>
    <w:tmpl w:val="40D47C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208958">
    <w:abstractNumId w:val="1"/>
  </w:num>
  <w:num w:numId="2" w16cid:durableId="1411998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02"/>
    <w:rsid w:val="00000853"/>
    <w:rsid w:val="001718BC"/>
    <w:rsid w:val="00204F28"/>
    <w:rsid w:val="002D323C"/>
    <w:rsid w:val="00321646"/>
    <w:rsid w:val="003B5C8F"/>
    <w:rsid w:val="004D5A4E"/>
    <w:rsid w:val="005D6CF8"/>
    <w:rsid w:val="00601F37"/>
    <w:rsid w:val="00626836"/>
    <w:rsid w:val="00780491"/>
    <w:rsid w:val="00780BA0"/>
    <w:rsid w:val="00796EEC"/>
    <w:rsid w:val="00812122"/>
    <w:rsid w:val="00882F76"/>
    <w:rsid w:val="008B65AB"/>
    <w:rsid w:val="00A226EA"/>
    <w:rsid w:val="00B0031C"/>
    <w:rsid w:val="00CA52BD"/>
    <w:rsid w:val="00CC11D8"/>
    <w:rsid w:val="00D32D02"/>
    <w:rsid w:val="00D43AC5"/>
    <w:rsid w:val="00E004AA"/>
    <w:rsid w:val="00F951EE"/>
    <w:rsid w:val="00F9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7D91"/>
  <w15:chartTrackingRefBased/>
  <w15:docId w15:val="{FD86BE9B-280F-47A6-ABBF-31CEFE04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D02"/>
    <w:rPr>
      <w:rFonts w:eastAsiaTheme="majorEastAsia" w:cstheme="majorBidi"/>
      <w:color w:val="272727" w:themeColor="text1" w:themeTint="D8"/>
    </w:rPr>
  </w:style>
  <w:style w:type="paragraph" w:styleId="Title">
    <w:name w:val="Title"/>
    <w:basedOn w:val="Normal"/>
    <w:next w:val="Normal"/>
    <w:link w:val="TitleChar"/>
    <w:uiPriority w:val="10"/>
    <w:qFormat/>
    <w:rsid w:val="00D32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D02"/>
    <w:pPr>
      <w:spacing w:before="160"/>
      <w:jc w:val="center"/>
    </w:pPr>
    <w:rPr>
      <w:i/>
      <w:iCs/>
      <w:color w:val="404040" w:themeColor="text1" w:themeTint="BF"/>
    </w:rPr>
  </w:style>
  <w:style w:type="character" w:customStyle="1" w:styleId="QuoteChar">
    <w:name w:val="Quote Char"/>
    <w:basedOn w:val="DefaultParagraphFont"/>
    <w:link w:val="Quote"/>
    <w:uiPriority w:val="29"/>
    <w:rsid w:val="00D32D02"/>
    <w:rPr>
      <w:i/>
      <w:iCs/>
      <w:color w:val="404040" w:themeColor="text1" w:themeTint="BF"/>
    </w:rPr>
  </w:style>
  <w:style w:type="paragraph" w:styleId="ListParagraph">
    <w:name w:val="List Paragraph"/>
    <w:basedOn w:val="Normal"/>
    <w:uiPriority w:val="34"/>
    <w:qFormat/>
    <w:rsid w:val="00D32D02"/>
    <w:pPr>
      <w:ind w:left="720"/>
      <w:contextualSpacing/>
    </w:pPr>
  </w:style>
  <w:style w:type="character" w:styleId="IntenseEmphasis">
    <w:name w:val="Intense Emphasis"/>
    <w:basedOn w:val="DefaultParagraphFont"/>
    <w:uiPriority w:val="21"/>
    <w:qFormat/>
    <w:rsid w:val="00D32D02"/>
    <w:rPr>
      <w:i/>
      <w:iCs/>
      <w:color w:val="0F4761" w:themeColor="accent1" w:themeShade="BF"/>
    </w:rPr>
  </w:style>
  <w:style w:type="paragraph" w:styleId="IntenseQuote">
    <w:name w:val="Intense Quote"/>
    <w:basedOn w:val="Normal"/>
    <w:next w:val="Normal"/>
    <w:link w:val="IntenseQuoteChar"/>
    <w:uiPriority w:val="30"/>
    <w:qFormat/>
    <w:rsid w:val="00D32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D02"/>
    <w:rPr>
      <w:i/>
      <w:iCs/>
      <w:color w:val="0F4761" w:themeColor="accent1" w:themeShade="BF"/>
    </w:rPr>
  </w:style>
  <w:style w:type="character" w:styleId="IntenseReference">
    <w:name w:val="Intense Reference"/>
    <w:basedOn w:val="DefaultParagraphFont"/>
    <w:uiPriority w:val="32"/>
    <w:qFormat/>
    <w:rsid w:val="00D32D02"/>
    <w:rPr>
      <w:b/>
      <w:bCs/>
      <w:smallCaps/>
      <w:color w:val="0F4761" w:themeColor="accent1" w:themeShade="BF"/>
      <w:spacing w:val="5"/>
    </w:rPr>
  </w:style>
  <w:style w:type="paragraph" w:styleId="Header">
    <w:name w:val="header"/>
    <w:basedOn w:val="Normal"/>
    <w:link w:val="HeaderChar"/>
    <w:uiPriority w:val="99"/>
    <w:unhideWhenUsed/>
    <w:rsid w:val="00D32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D02"/>
  </w:style>
  <w:style w:type="paragraph" w:styleId="Footer">
    <w:name w:val="footer"/>
    <w:basedOn w:val="Normal"/>
    <w:link w:val="FooterChar"/>
    <w:uiPriority w:val="99"/>
    <w:unhideWhenUsed/>
    <w:rsid w:val="00D32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D02"/>
  </w:style>
  <w:style w:type="character" w:styleId="Hyperlink">
    <w:name w:val="Hyperlink"/>
    <w:basedOn w:val="DefaultParagraphFont"/>
    <w:uiPriority w:val="99"/>
    <w:unhideWhenUsed/>
    <w:rsid w:val="00D32D02"/>
    <w:rPr>
      <w:color w:val="467886" w:themeColor="hyperlink"/>
      <w:u w:val="single"/>
    </w:rPr>
  </w:style>
  <w:style w:type="character" w:styleId="UnresolvedMention">
    <w:name w:val="Unresolved Mention"/>
    <w:basedOn w:val="DefaultParagraphFont"/>
    <w:uiPriority w:val="99"/>
    <w:semiHidden/>
    <w:unhideWhenUsed/>
    <w:rsid w:val="00D32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nybrook.curriculog.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FE0F3-FF1A-43BB-B65A-6D6B703F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Fogarty</dc:creator>
  <cp:keywords/>
  <dc:description/>
  <cp:lastModifiedBy>Stephen Fogarty</cp:lastModifiedBy>
  <cp:revision>5</cp:revision>
  <dcterms:created xsi:type="dcterms:W3CDTF">2026-02-09T16:23:00Z</dcterms:created>
  <dcterms:modified xsi:type="dcterms:W3CDTF">2026-08-19T13:06:00Z</dcterms:modified>
</cp:coreProperties>
</file>