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1E83" w14:textId="77777777" w:rsidR="008260BA" w:rsidRDefault="008260BA" w:rsidP="00BA6F76">
      <w:pPr>
        <w:pStyle w:val="BodyText"/>
        <w:pBdr>
          <w:top w:val="single" w:sz="2" w:space="0" w:color="auto" w:shadow="1"/>
          <w:left w:val="single" w:sz="2" w:space="4" w:color="auto" w:shadow="1"/>
          <w:bottom w:val="single" w:sz="2" w:space="0" w:color="auto" w:shadow="1"/>
          <w:right w:val="single" w:sz="2" w:space="8" w:color="auto" w:shadow="1"/>
        </w:pBdr>
        <w:ind w:firstLine="360"/>
        <w:rPr>
          <w:b/>
          <w:sz w:val="32"/>
          <w:szCs w:val="32"/>
        </w:rPr>
      </w:pPr>
    </w:p>
    <w:p w14:paraId="4FD95F68" w14:textId="77777777" w:rsidR="008260BA" w:rsidRDefault="008260BA" w:rsidP="0065305E">
      <w:pPr>
        <w:pStyle w:val="BodyText"/>
        <w:pBdr>
          <w:top w:val="single" w:sz="2" w:space="0" w:color="auto" w:shadow="1"/>
          <w:left w:val="single" w:sz="2" w:space="4" w:color="auto" w:shadow="1"/>
          <w:bottom w:val="single" w:sz="2" w:space="0" w:color="auto" w:shadow="1"/>
          <w:right w:val="single" w:sz="2" w:space="8" w:color="auto" w:shadow="1"/>
        </w:pBdr>
        <w:ind w:firstLine="360"/>
        <w:jc w:val="center"/>
        <w:rPr>
          <w:b/>
          <w:sz w:val="32"/>
          <w:szCs w:val="32"/>
        </w:rPr>
      </w:pPr>
      <w:r>
        <w:rPr>
          <w:b/>
          <w:sz w:val="32"/>
          <w:szCs w:val="32"/>
        </w:rPr>
        <w:t>Stony Brook University</w:t>
      </w:r>
    </w:p>
    <w:p w14:paraId="612DEE1F" w14:textId="77777777" w:rsidR="008260BA" w:rsidRDefault="008260BA" w:rsidP="0065305E">
      <w:pPr>
        <w:pStyle w:val="BodyText"/>
        <w:pBdr>
          <w:top w:val="single" w:sz="2" w:space="0" w:color="auto" w:shadow="1"/>
          <w:left w:val="single" w:sz="2" w:space="4" w:color="auto" w:shadow="1"/>
          <w:bottom w:val="single" w:sz="2" w:space="0" w:color="auto" w:shadow="1"/>
          <w:right w:val="single" w:sz="2" w:space="8" w:color="auto" w:shadow="1"/>
        </w:pBdr>
        <w:ind w:firstLine="360"/>
        <w:jc w:val="center"/>
        <w:rPr>
          <w:b/>
          <w:sz w:val="32"/>
          <w:szCs w:val="32"/>
        </w:rPr>
      </w:pPr>
      <w:proofErr w:type="gramStart"/>
      <w:r>
        <w:rPr>
          <w:b/>
          <w:sz w:val="32"/>
          <w:szCs w:val="32"/>
        </w:rPr>
        <w:t>The Graduate</w:t>
      </w:r>
      <w:proofErr w:type="gramEnd"/>
      <w:r>
        <w:rPr>
          <w:b/>
          <w:sz w:val="32"/>
          <w:szCs w:val="32"/>
        </w:rPr>
        <w:t xml:space="preserve"> School</w:t>
      </w:r>
    </w:p>
    <w:p w14:paraId="3A151732" w14:textId="77777777" w:rsidR="001348A7" w:rsidRPr="001348A7" w:rsidRDefault="001348A7" w:rsidP="0065305E">
      <w:pPr>
        <w:pStyle w:val="BodyText"/>
        <w:pBdr>
          <w:top w:val="single" w:sz="2" w:space="0" w:color="auto" w:shadow="1"/>
          <w:left w:val="single" w:sz="2" w:space="4" w:color="auto" w:shadow="1"/>
          <w:bottom w:val="single" w:sz="2" w:space="0" w:color="auto" w:shadow="1"/>
          <w:right w:val="single" w:sz="2" w:space="8" w:color="auto" w:shadow="1"/>
        </w:pBdr>
        <w:ind w:firstLine="360"/>
        <w:jc w:val="center"/>
        <w:rPr>
          <w:b/>
          <w:sz w:val="32"/>
          <w:szCs w:val="32"/>
        </w:rPr>
      </w:pPr>
    </w:p>
    <w:p w14:paraId="56279D46" w14:textId="77777777" w:rsidR="001415CF" w:rsidRPr="002E6079" w:rsidRDefault="00644903" w:rsidP="0065305E">
      <w:pPr>
        <w:pStyle w:val="BodyText"/>
        <w:pBdr>
          <w:top w:val="single" w:sz="2" w:space="0" w:color="auto" w:shadow="1"/>
          <w:left w:val="single" w:sz="2" w:space="4" w:color="auto" w:shadow="1"/>
          <w:bottom w:val="single" w:sz="2" w:space="0" w:color="auto" w:shadow="1"/>
          <w:right w:val="single" w:sz="2" w:space="8"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48C9648A" w14:textId="77777777" w:rsidR="008260BA" w:rsidRPr="002E6079" w:rsidRDefault="008260BA" w:rsidP="0065305E">
      <w:pPr>
        <w:pStyle w:val="BodyText"/>
        <w:pBdr>
          <w:top w:val="single" w:sz="2" w:space="0" w:color="auto" w:shadow="1"/>
          <w:left w:val="single" w:sz="2" w:space="4" w:color="auto" w:shadow="1"/>
          <w:bottom w:val="single" w:sz="2" w:space="0" w:color="auto" w:shadow="1"/>
          <w:right w:val="single" w:sz="2" w:space="8" w:color="auto" w:shadow="1"/>
        </w:pBdr>
        <w:spacing w:line="360" w:lineRule="auto"/>
        <w:jc w:val="center"/>
        <w:rPr>
          <w:sz w:val="28"/>
          <w:szCs w:val="28"/>
        </w:rPr>
      </w:pPr>
      <w:r w:rsidRPr="002E6079">
        <w:rPr>
          <w:b/>
          <w:sz w:val="28"/>
          <w:szCs w:val="28"/>
        </w:rPr>
        <w:t>Abstract</w:t>
      </w:r>
    </w:p>
    <w:p w14:paraId="7122E15D" w14:textId="77777777" w:rsidR="00206DA1" w:rsidRPr="00C12277" w:rsidRDefault="00206DA1" w:rsidP="0065305E">
      <w:pPr>
        <w:pBdr>
          <w:top w:val="single" w:sz="2" w:space="0" w:color="auto" w:shadow="1"/>
          <w:left w:val="single" w:sz="2" w:space="4" w:color="auto" w:shadow="1"/>
          <w:bottom w:val="single" w:sz="2" w:space="0" w:color="auto" w:shadow="1"/>
          <w:right w:val="single" w:sz="2" w:space="8" w:color="auto" w:shadow="1"/>
        </w:pBdr>
        <w:spacing w:line="360" w:lineRule="auto"/>
        <w:jc w:val="center"/>
      </w:pPr>
      <w:r w:rsidRPr="00C12277">
        <w:rPr>
          <w:sz w:val="22"/>
          <w:szCs w:val="22"/>
        </w:rPr>
        <w:t xml:space="preserve">Specification of Origins of DNA Replication in </w:t>
      </w:r>
      <w:proofErr w:type="spellStart"/>
      <w:r w:rsidRPr="00C12277">
        <w:rPr>
          <w:i/>
          <w:iCs/>
          <w:sz w:val="22"/>
          <w:szCs w:val="22"/>
        </w:rPr>
        <w:t>Yarrowia</w:t>
      </w:r>
      <w:proofErr w:type="spellEnd"/>
      <w:r w:rsidRPr="00C12277">
        <w:rPr>
          <w:i/>
          <w:iCs/>
          <w:sz w:val="22"/>
          <w:szCs w:val="22"/>
        </w:rPr>
        <w:t xml:space="preserve"> </w:t>
      </w:r>
      <w:proofErr w:type="spellStart"/>
      <w:r w:rsidRPr="00C12277">
        <w:rPr>
          <w:i/>
          <w:iCs/>
          <w:sz w:val="22"/>
          <w:szCs w:val="22"/>
        </w:rPr>
        <w:t>lipolytica</w:t>
      </w:r>
      <w:proofErr w:type="spellEnd"/>
      <w:r w:rsidRPr="00C12277">
        <w:t xml:space="preserve"> </w:t>
      </w:r>
    </w:p>
    <w:p w14:paraId="622CA7D1" w14:textId="77777777" w:rsidR="001415CF" w:rsidRPr="002E6079" w:rsidRDefault="008260BA" w:rsidP="0065305E">
      <w:pPr>
        <w:pBdr>
          <w:top w:val="single" w:sz="2" w:space="0" w:color="auto" w:shadow="1"/>
          <w:left w:val="single" w:sz="2" w:space="4" w:color="auto" w:shadow="1"/>
          <w:bottom w:val="single" w:sz="2" w:space="0" w:color="auto" w:shadow="1"/>
          <w:right w:val="single" w:sz="2" w:space="8" w:color="auto" w:shadow="1"/>
        </w:pBdr>
        <w:spacing w:line="360" w:lineRule="auto"/>
        <w:jc w:val="center"/>
      </w:pPr>
      <w:proofErr w:type="gramStart"/>
      <w:r w:rsidRPr="002E6079">
        <w:t>By</w:t>
      </w:r>
      <w:proofErr w:type="gramEnd"/>
    </w:p>
    <w:p w14:paraId="662EE0A7" w14:textId="77777777" w:rsidR="008260BA" w:rsidRDefault="00206DA1" w:rsidP="0065305E">
      <w:pPr>
        <w:pBdr>
          <w:top w:val="single" w:sz="2" w:space="0" w:color="auto" w:shadow="1"/>
          <w:left w:val="single" w:sz="2" w:space="4" w:color="auto" w:shadow="1"/>
          <w:bottom w:val="single" w:sz="2" w:space="0" w:color="auto" w:shadow="1"/>
          <w:right w:val="single" w:sz="2" w:space="8" w:color="auto" w:shadow="1"/>
        </w:pBdr>
        <w:spacing w:line="360" w:lineRule="auto"/>
        <w:jc w:val="center"/>
        <w:rPr>
          <w:b/>
        </w:rPr>
      </w:pPr>
      <w:r>
        <w:rPr>
          <w:b/>
        </w:rPr>
        <w:t>Narges Zali</w:t>
      </w:r>
    </w:p>
    <w:p w14:paraId="2F6D5DCE" w14:textId="77777777" w:rsidR="00C12277" w:rsidRDefault="00C12277" w:rsidP="00C12277">
      <w:pPr>
        <w:pStyle w:val="BodyText"/>
        <w:pBdr>
          <w:top w:val="single" w:sz="2" w:space="0" w:color="auto" w:shadow="1"/>
          <w:left w:val="single" w:sz="2" w:space="4" w:color="auto" w:shadow="1"/>
          <w:bottom w:val="single" w:sz="2" w:space="0" w:color="auto" w:shadow="1"/>
          <w:right w:val="single" w:sz="2" w:space="8" w:color="auto" w:shadow="1"/>
        </w:pBdr>
        <w:ind w:firstLine="360"/>
        <w:rPr>
          <w:bCs/>
          <w:sz w:val="24"/>
        </w:rPr>
      </w:pPr>
    </w:p>
    <w:p w14:paraId="11B47A56" w14:textId="77777777" w:rsidR="001348A7" w:rsidRDefault="001348A7" w:rsidP="00C12277">
      <w:pPr>
        <w:pStyle w:val="BodyText"/>
        <w:pBdr>
          <w:top w:val="single" w:sz="2" w:space="0" w:color="auto" w:shadow="1"/>
          <w:left w:val="single" w:sz="2" w:space="4" w:color="auto" w:shadow="1"/>
          <w:bottom w:val="single" w:sz="2" w:space="0" w:color="auto" w:shadow="1"/>
          <w:right w:val="single" w:sz="2" w:space="8" w:color="auto" w:shadow="1"/>
        </w:pBdr>
        <w:ind w:firstLine="360"/>
        <w:rPr>
          <w:bCs/>
          <w:sz w:val="24"/>
        </w:rPr>
      </w:pPr>
      <w:r w:rsidRPr="00C12277">
        <w:rPr>
          <w:bCs/>
          <w:sz w:val="24"/>
        </w:rPr>
        <w:t xml:space="preserve">The regulation of DNA replication is critical for maintaining genomic integrity and stability. Disruptions in replication processes can lead to severe consequences, including genetic defects during germ cell production, disorders such as autism and schizophrenia, and genomic instability in somatic cells, which are linked to cancer. Both </w:t>
      </w:r>
      <w:proofErr w:type="spellStart"/>
      <w:r w:rsidRPr="00C12277">
        <w:rPr>
          <w:bCs/>
          <w:i/>
          <w:iCs/>
          <w:sz w:val="24"/>
        </w:rPr>
        <w:t>Yarrowia</w:t>
      </w:r>
      <w:proofErr w:type="spellEnd"/>
      <w:r w:rsidRPr="00C12277">
        <w:rPr>
          <w:bCs/>
          <w:i/>
          <w:iCs/>
          <w:sz w:val="24"/>
        </w:rPr>
        <w:t xml:space="preserve"> </w:t>
      </w:r>
      <w:proofErr w:type="spellStart"/>
      <w:r w:rsidRPr="00C12277">
        <w:rPr>
          <w:bCs/>
          <w:i/>
          <w:iCs/>
          <w:sz w:val="24"/>
        </w:rPr>
        <w:t>lipolytica</w:t>
      </w:r>
      <w:proofErr w:type="spellEnd"/>
      <w:r w:rsidRPr="00C12277">
        <w:rPr>
          <w:bCs/>
          <w:sz w:val="24"/>
        </w:rPr>
        <w:t xml:space="preserve"> and humans lack key domains in the origin recognition complex (ORC) responsible for sequence-specific origin recognition. This shared feature suggests potential mechanistic similarities in how ORC identifies replication origins and initiates DNA replication in these organisms.</w:t>
      </w:r>
    </w:p>
    <w:p w14:paraId="53C5E831" w14:textId="77777777" w:rsidR="00C12277" w:rsidRPr="00C12277" w:rsidRDefault="00C12277" w:rsidP="00C12277">
      <w:pPr>
        <w:pStyle w:val="BodyText"/>
        <w:pBdr>
          <w:top w:val="single" w:sz="2" w:space="0" w:color="auto" w:shadow="1"/>
          <w:left w:val="single" w:sz="2" w:space="4" w:color="auto" w:shadow="1"/>
          <w:bottom w:val="single" w:sz="2" w:space="0" w:color="auto" w:shadow="1"/>
          <w:right w:val="single" w:sz="2" w:space="8" w:color="auto" w:shadow="1"/>
        </w:pBdr>
        <w:ind w:firstLine="360"/>
        <w:rPr>
          <w:bCs/>
          <w:sz w:val="24"/>
        </w:rPr>
      </w:pPr>
    </w:p>
    <w:p w14:paraId="6A698D6B" w14:textId="77777777" w:rsidR="008260BA" w:rsidRPr="00C12277" w:rsidRDefault="001348A7" w:rsidP="00C12277">
      <w:pPr>
        <w:pStyle w:val="BodyText"/>
        <w:pBdr>
          <w:top w:val="single" w:sz="2" w:space="0" w:color="auto" w:shadow="1"/>
          <w:left w:val="single" w:sz="2" w:space="4" w:color="auto" w:shadow="1"/>
          <w:bottom w:val="single" w:sz="2" w:space="0" w:color="auto" w:shadow="1"/>
          <w:right w:val="single" w:sz="2" w:space="8" w:color="auto" w:shadow="1"/>
        </w:pBdr>
        <w:ind w:firstLine="360"/>
        <w:rPr>
          <w:bCs/>
          <w:sz w:val="24"/>
        </w:rPr>
      </w:pPr>
      <w:r w:rsidRPr="00C12277">
        <w:rPr>
          <w:bCs/>
          <w:sz w:val="24"/>
        </w:rPr>
        <w:t xml:space="preserve">Despite its differences from higher eukaryotes, </w:t>
      </w:r>
      <w:r w:rsidRPr="00C12277">
        <w:rPr>
          <w:bCs/>
          <w:i/>
          <w:iCs/>
          <w:sz w:val="24"/>
        </w:rPr>
        <w:t xml:space="preserve">Y. </w:t>
      </w:r>
      <w:proofErr w:type="spellStart"/>
      <w:r w:rsidRPr="00C12277">
        <w:rPr>
          <w:bCs/>
          <w:i/>
          <w:iCs/>
          <w:sz w:val="24"/>
        </w:rPr>
        <w:t>lipolytica</w:t>
      </w:r>
      <w:proofErr w:type="spellEnd"/>
      <w:r w:rsidRPr="00C12277">
        <w:rPr>
          <w:bCs/>
          <w:sz w:val="24"/>
        </w:rPr>
        <w:t xml:space="preserve"> provides a simplified model for studying replication due to its smaller genome, making it an ideal system for identifying the key steps and components involved in origin specification. In this study, I characterized replication origins across all six chromosomes of </w:t>
      </w:r>
      <w:r w:rsidRPr="00C12277">
        <w:rPr>
          <w:bCs/>
          <w:i/>
          <w:iCs/>
          <w:sz w:val="24"/>
        </w:rPr>
        <w:t xml:space="preserve">Y. </w:t>
      </w:r>
      <w:proofErr w:type="spellStart"/>
      <w:r w:rsidRPr="00C12277">
        <w:rPr>
          <w:bCs/>
          <w:i/>
          <w:iCs/>
          <w:sz w:val="24"/>
        </w:rPr>
        <w:t>lipolytica</w:t>
      </w:r>
      <w:proofErr w:type="spellEnd"/>
      <w:r w:rsidRPr="00C12277">
        <w:rPr>
          <w:bCs/>
          <w:sz w:val="24"/>
        </w:rPr>
        <w:t xml:space="preserve"> using high-throughput sequencing, genetic manipulation, and biochemical approaches. The results revealed a novel sequence motif, YATR......C.AWTT......Y.YAA, which includes major and minor groove contacts critical for ORC and CDC6 binding. Functional assays confirmed that disrupting these contacts abolished origin activity, underscoring the motif’s critical role in replication initiation. Structural features, such as DNA bending, were also found to be crucial for origin function, highlighting the importance of sequence context and structural plasticity in replication initiation. These findings bridge critical knowledge gaps in replication biology, establishing </w:t>
      </w:r>
      <w:r w:rsidRPr="00C12277">
        <w:rPr>
          <w:bCs/>
          <w:i/>
          <w:iCs/>
          <w:sz w:val="24"/>
        </w:rPr>
        <w:t xml:space="preserve">Y. </w:t>
      </w:r>
      <w:proofErr w:type="spellStart"/>
      <w:r w:rsidRPr="00C12277">
        <w:rPr>
          <w:bCs/>
          <w:i/>
          <w:iCs/>
          <w:sz w:val="24"/>
        </w:rPr>
        <w:t>lipolytica</w:t>
      </w:r>
      <w:proofErr w:type="spellEnd"/>
      <w:r w:rsidRPr="00C12277">
        <w:rPr>
          <w:bCs/>
          <w:sz w:val="24"/>
        </w:rPr>
        <w:t xml:space="preserve"> as a valuable model for understanding eukaryotic DNA replication.</w:t>
      </w:r>
    </w:p>
    <w:p w14:paraId="6E63381B" w14:textId="77777777" w:rsidR="00D9359D" w:rsidRDefault="00D9359D" w:rsidP="00C12277">
      <w:pPr>
        <w:pBdr>
          <w:top w:val="single" w:sz="2" w:space="0" w:color="auto" w:shadow="1"/>
          <w:left w:val="single" w:sz="2" w:space="4" w:color="auto" w:shadow="1"/>
          <w:bottom w:val="single" w:sz="2" w:space="0" w:color="auto" w:shadow="1"/>
          <w:right w:val="single" w:sz="2" w:space="8" w:color="auto" w:shadow="1"/>
        </w:pBdr>
        <w:tabs>
          <w:tab w:val="left" w:pos="4320"/>
        </w:tabs>
        <w:ind w:firstLine="360"/>
        <w:jc w:val="both"/>
        <w:rPr>
          <w:rFonts w:ascii="Garamond" w:hAnsi="Garamond"/>
          <w:szCs w:val="24"/>
        </w:rPr>
      </w:pPr>
    </w:p>
    <w:p w14:paraId="6F6C55C6" w14:textId="77777777" w:rsidR="00C12277" w:rsidRDefault="00C12277" w:rsidP="00C12277">
      <w:pPr>
        <w:pBdr>
          <w:top w:val="single" w:sz="2" w:space="0" w:color="auto" w:shadow="1"/>
          <w:left w:val="single" w:sz="2" w:space="4" w:color="auto" w:shadow="1"/>
          <w:bottom w:val="single" w:sz="2" w:space="0" w:color="auto" w:shadow="1"/>
          <w:right w:val="single" w:sz="2" w:space="8" w:color="auto" w:shadow="1"/>
        </w:pBdr>
        <w:tabs>
          <w:tab w:val="left" w:pos="4320"/>
        </w:tabs>
        <w:ind w:firstLine="360"/>
        <w:jc w:val="both"/>
        <w:rPr>
          <w:rFonts w:ascii="Garamond" w:hAnsi="Garamond"/>
          <w:szCs w:val="24"/>
        </w:rPr>
      </w:pPr>
    </w:p>
    <w:p w14:paraId="2A237169" w14:textId="77777777" w:rsidR="007D4EFF" w:rsidRPr="002E6079" w:rsidRDefault="007D4EFF" w:rsidP="00C12277">
      <w:pPr>
        <w:pBdr>
          <w:top w:val="single" w:sz="2" w:space="0" w:color="auto" w:shadow="1"/>
          <w:left w:val="single" w:sz="2" w:space="4" w:color="auto" w:shadow="1"/>
          <w:bottom w:val="single" w:sz="2" w:space="0" w:color="auto" w:shadow="1"/>
          <w:right w:val="single" w:sz="2" w:space="8" w:color="auto" w:shadow="1"/>
        </w:pBdr>
        <w:tabs>
          <w:tab w:val="left" w:pos="4320"/>
        </w:tabs>
        <w:ind w:firstLine="360"/>
        <w:jc w:val="both"/>
        <w:rPr>
          <w:szCs w:val="24"/>
        </w:rPr>
      </w:pPr>
    </w:p>
    <w:p w14:paraId="2CC292F3" w14:textId="77777777" w:rsidR="008260BA" w:rsidRPr="002E6079" w:rsidRDefault="008260BA" w:rsidP="0065305E">
      <w:pPr>
        <w:pBdr>
          <w:top w:val="single" w:sz="2" w:space="0" w:color="auto" w:shadow="1"/>
          <w:left w:val="single" w:sz="2" w:space="4" w:color="auto" w:shadow="1"/>
          <w:bottom w:val="single" w:sz="2" w:space="0" w:color="auto" w:shadow="1"/>
          <w:right w:val="single" w:sz="2" w:space="8" w:color="auto" w:shadow="1"/>
        </w:pBdr>
      </w:pPr>
      <w:r w:rsidRPr="002E6079">
        <w:rPr>
          <w:b/>
        </w:rPr>
        <w:t>Date</w:t>
      </w:r>
      <w:r w:rsidR="00C24DC6" w:rsidRPr="002E6079">
        <w:t xml:space="preserve">: </w:t>
      </w:r>
      <w:r w:rsidR="00206DA1">
        <w:t>February</w:t>
      </w:r>
      <w:r w:rsidR="007D4EFF" w:rsidRPr="002E6079">
        <w:t xml:space="preserve"> </w:t>
      </w:r>
      <w:r w:rsidR="00206DA1">
        <w:t>4</w:t>
      </w:r>
      <w:r w:rsidR="007D4EFF" w:rsidRPr="002E6079">
        <w:t>,</w:t>
      </w:r>
      <w:r w:rsidR="00F65431">
        <w:t xml:space="preserve"> </w:t>
      </w:r>
      <w:proofErr w:type="gramStart"/>
      <w:r w:rsidR="00387AB0">
        <w:t>202</w:t>
      </w:r>
      <w:r w:rsidR="00206DA1">
        <w:t>5</w:t>
      </w:r>
      <w:proofErr w:type="gramEnd"/>
      <w:r w:rsidR="00387AB0">
        <w:t xml:space="preserve"> </w:t>
      </w:r>
      <w:r w:rsidRPr="002E6079">
        <w:tab/>
      </w:r>
      <w:r w:rsidRPr="002E6079">
        <w:tab/>
        <w:t xml:space="preserve">    </w:t>
      </w:r>
      <w:r w:rsidR="00644903" w:rsidRPr="002E6079">
        <w:t xml:space="preserve">   </w:t>
      </w:r>
      <w:r w:rsidRPr="002E6079">
        <w:t xml:space="preserve"> </w:t>
      </w:r>
      <w:r w:rsidR="00387AB0">
        <w:t xml:space="preserve">        </w:t>
      </w:r>
      <w:r w:rsidRPr="002E6079">
        <w:rPr>
          <w:b/>
        </w:rPr>
        <w:t>Program</w:t>
      </w:r>
      <w:r w:rsidRPr="002E6079">
        <w:t xml:space="preserve">: </w:t>
      </w:r>
      <w:r w:rsidR="00387AB0">
        <w:t>Genetics</w:t>
      </w:r>
    </w:p>
    <w:p w14:paraId="3F8C4AE5" w14:textId="77777777" w:rsidR="008260BA" w:rsidRPr="002E6079" w:rsidRDefault="008260BA" w:rsidP="0065305E">
      <w:pPr>
        <w:pBdr>
          <w:top w:val="single" w:sz="2" w:space="0" w:color="auto" w:shadow="1"/>
          <w:left w:val="single" w:sz="2" w:space="4" w:color="auto" w:shadow="1"/>
          <w:bottom w:val="single" w:sz="2" w:space="0" w:color="auto" w:shadow="1"/>
          <w:right w:val="single" w:sz="2" w:space="8" w:color="auto" w:shadow="1"/>
        </w:pBdr>
      </w:pPr>
      <w:r w:rsidRPr="002E6079">
        <w:rPr>
          <w:b/>
        </w:rPr>
        <w:t>Time</w:t>
      </w:r>
      <w:r w:rsidR="00C24DC6" w:rsidRPr="002E6079">
        <w:t xml:space="preserve">: </w:t>
      </w:r>
      <w:r w:rsidR="00E06B0E">
        <w:t>1</w:t>
      </w:r>
      <w:r w:rsidR="00387AB0">
        <w:t>:00 p.m.</w:t>
      </w:r>
      <w:r w:rsidRPr="002E6079">
        <w:tab/>
      </w:r>
      <w:r w:rsidRPr="002E6079">
        <w:tab/>
      </w:r>
      <w:r w:rsidRPr="002E6079">
        <w:tab/>
      </w:r>
      <w:r w:rsidR="00D03977" w:rsidRPr="002E6079">
        <w:t xml:space="preserve">            </w:t>
      </w:r>
      <w:r w:rsidRPr="002E6079">
        <w:t xml:space="preserve">   </w:t>
      </w:r>
      <w:r w:rsidR="00387AB0">
        <w:t xml:space="preserve"> </w:t>
      </w:r>
      <w:r w:rsidRPr="002E6079">
        <w:rPr>
          <w:b/>
        </w:rPr>
        <w:t>Dissertation Advisor</w:t>
      </w:r>
      <w:r w:rsidRPr="002E6079">
        <w:t>:</w:t>
      </w:r>
      <w:r w:rsidR="00387AB0">
        <w:t xml:space="preserve"> </w:t>
      </w:r>
      <w:r w:rsidR="00206DA1">
        <w:t>Dr. Bruce Stillman</w:t>
      </w:r>
      <w:r w:rsidRPr="002E6079">
        <w:t xml:space="preserve"> </w:t>
      </w:r>
    </w:p>
    <w:p w14:paraId="04220C23" w14:textId="77777777" w:rsidR="00C90703" w:rsidRDefault="008260BA" w:rsidP="0065305E">
      <w:pPr>
        <w:pBdr>
          <w:top w:val="single" w:sz="2" w:space="0" w:color="auto" w:shadow="1"/>
          <w:left w:val="single" w:sz="2" w:space="4" w:color="auto" w:shadow="1"/>
          <w:bottom w:val="single" w:sz="2" w:space="0" w:color="auto" w:shadow="1"/>
          <w:right w:val="single" w:sz="2" w:space="8" w:color="auto" w:shadow="1"/>
        </w:pBdr>
      </w:pPr>
      <w:r w:rsidRPr="002E6079">
        <w:rPr>
          <w:b/>
        </w:rPr>
        <w:t>Place</w:t>
      </w:r>
      <w:r w:rsidRPr="002E6079">
        <w:t>:</w:t>
      </w:r>
      <w:r w:rsidR="00D9359D">
        <w:t xml:space="preserve"> </w:t>
      </w:r>
      <w:r w:rsidR="00387AB0">
        <w:t>Cold Spring Harbor Laboratory</w:t>
      </w:r>
      <w:r w:rsidR="00D9359D">
        <w:t xml:space="preserve">, </w:t>
      </w:r>
      <w:r w:rsidR="00206DA1">
        <w:t>James</w:t>
      </w:r>
      <w:r w:rsidR="00D9359D">
        <w:t xml:space="preserve"> Building, </w:t>
      </w:r>
      <w:r w:rsidR="00206DA1">
        <w:t>James Library</w:t>
      </w:r>
      <w:r w:rsidR="00D9359D">
        <w:t xml:space="preserve"> Room</w:t>
      </w:r>
      <w:r w:rsidR="00206DA1">
        <w:t xml:space="preserve"> 15.</w:t>
      </w:r>
    </w:p>
    <w:p w14:paraId="29383F22" w14:textId="77777777" w:rsidR="00D9359D" w:rsidRPr="00D9359D" w:rsidRDefault="00D9359D" w:rsidP="0065305E">
      <w:pPr>
        <w:pBdr>
          <w:top w:val="single" w:sz="2" w:space="0" w:color="auto" w:shadow="1"/>
          <w:left w:val="single" w:sz="2" w:space="4" w:color="auto" w:shadow="1"/>
          <w:bottom w:val="single" w:sz="2" w:space="0" w:color="auto" w:shadow="1"/>
          <w:right w:val="single" w:sz="2" w:space="8" w:color="auto" w:shadow="1"/>
        </w:pBdr>
      </w:pPr>
      <w:r>
        <w:rPr>
          <w:i/>
          <w:iCs/>
        </w:rPr>
        <w:t xml:space="preserve">To attend virtually, contact the Program Director at </w:t>
      </w:r>
      <w:r>
        <w:t>martha.furie@stonybrook.edu.</w:t>
      </w:r>
    </w:p>
    <w:sectPr w:rsidR="00D9359D" w:rsidRPr="00D9359D"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348A7"/>
    <w:rsid w:val="001415CF"/>
    <w:rsid w:val="00206DA1"/>
    <w:rsid w:val="00226837"/>
    <w:rsid w:val="00294E27"/>
    <w:rsid w:val="002E6079"/>
    <w:rsid w:val="003435BE"/>
    <w:rsid w:val="00387AB0"/>
    <w:rsid w:val="004B5209"/>
    <w:rsid w:val="005A63D0"/>
    <w:rsid w:val="006264A2"/>
    <w:rsid w:val="00644903"/>
    <w:rsid w:val="0065305E"/>
    <w:rsid w:val="00666C30"/>
    <w:rsid w:val="007D4EFF"/>
    <w:rsid w:val="008260BA"/>
    <w:rsid w:val="00831898"/>
    <w:rsid w:val="00874AB5"/>
    <w:rsid w:val="00912A6E"/>
    <w:rsid w:val="00A819D7"/>
    <w:rsid w:val="00B26849"/>
    <w:rsid w:val="00BA6F76"/>
    <w:rsid w:val="00C12277"/>
    <w:rsid w:val="00C24DC6"/>
    <w:rsid w:val="00C90703"/>
    <w:rsid w:val="00D03977"/>
    <w:rsid w:val="00D9359D"/>
    <w:rsid w:val="00E06B0E"/>
    <w:rsid w:val="00E36EF0"/>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8C29C"/>
  <w15:chartTrackingRefBased/>
  <w15:docId w15:val="{E91A0BAE-8C03-4C21-AE42-750E43A5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50C1-72E0-479D-9F7D-EE461E0F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2026-04-17T18:33:00Z</dcterms:created>
  <dcterms:modified xsi:type="dcterms:W3CDTF">2026-04-17T18:33:00Z</dcterms:modified>
</cp:coreProperties>
</file>