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B77E3" w14:textId="77777777" w:rsidR="008260BA" w:rsidRDefault="008260BA">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
    <w:p w14:paraId="07E33050"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r>
        <w:rPr>
          <w:b/>
          <w:sz w:val="32"/>
          <w:szCs w:val="32"/>
        </w:rPr>
        <w:t>Stony Brook University</w:t>
      </w:r>
    </w:p>
    <w:p w14:paraId="31C10F75"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b/>
          <w:sz w:val="32"/>
          <w:szCs w:val="32"/>
        </w:rPr>
      </w:pPr>
      <w:proofErr w:type="gramStart"/>
      <w:r>
        <w:rPr>
          <w:b/>
          <w:sz w:val="32"/>
          <w:szCs w:val="32"/>
        </w:rPr>
        <w:t>The Graduate</w:t>
      </w:r>
      <w:proofErr w:type="gramEnd"/>
      <w:r>
        <w:rPr>
          <w:b/>
          <w:sz w:val="32"/>
          <w:szCs w:val="32"/>
        </w:rPr>
        <w:t xml:space="preserve"> School</w:t>
      </w:r>
    </w:p>
    <w:p w14:paraId="567ABD4A" w14:textId="77777777" w:rsidR="008260BA" w:rsidRDefault="008260BA" w:rsidP="001415CF">
      <w:pPr>
        <w:pStyle w:val="BodyText"/>
        <w:pBdr>
          <w:top w:val="single" w:sz="2" w:space="0" w:color="auto" w:shadow="1"/>
          <w:left w:val="single" w:sz="2" w:space="4" w:color="auto" w:shadow="1"/>
          <w:bottom w:val="single" w:sz="2" w:space="0" w:color="auto" w:shadow="1"/>
          <w:right w:val="single" w:sz="2" w:space="4" w:color="auto" w:shadow="1"/>
        </w:pBdr>
        <w:ind w:firstLine="360"/>
        <w:jc w:val="center"/>
        <w:rPr>
          <w:rFonts w:ascii="Garamond" w:hAnsi="Garamond"/>
          <w:sz w:val="28"/>
          <w:szCs w:val="28"/>
        </w:rPr>
      </w:pPr>
    </w:p>
    <w:p w14:paraId="3DBCAC28" w14:textId="77777777" w:rsidR="001415CF" w:rsidRPr="002E6079" w:rsidRDefault="00644903" w:rsidP="001415CF">
      <w:pPr>
        <w:pStyle w:val="BodyText"/>
        <w:pBdr>
          <w:top w:val="single" w:sz="2" w:space="0" w:color="auto" w:shadow="1"/>
          <w:left w:val="single" w:sz="2" w:space="4" w:color="auto" w:shadow="1"/>
          <w:bottom w:val="single" w:sz="2" w:space="0" w:color="auto" w:shadow="1"/>
          <w:right w:val="single" w:sz="2" w:space="4" w:color="auto" w:shadow="1"/>
        </w:pBdr>
        <w:spacing w:line="360" w:lineRule="auto"/>
        <w:ind w:firstLine="360"/>
        <w:jc w:val="center"/>
        <w:rPr>
          <w:sz w:val="28"/>
          <w:szCs w:val="28"/>
        </w:rPr>
      </w:pPr>
      <w:r w:rsidRPr="002E6079">
        <w:rPr>
          <w:sz w:val="28"/>
          <w:szCs w:val="28"/>
        </w:rPr>
        <w:t>Doctoral Defense</w:t>
      </w:r>
      <w:r w:rsidR="008260BA" w:rsidRPr="002E6079">
        <w:rPr>
          <w:sz w:val="28"/>
          <w:szCs w:val="28"/>
        </w:rPr>
        <w:t xml:space="preserve"> Announcement</w:t>
      </w:r>
    </w:p>
    <w:p w14:paraId="0A254011" w14:textId="77777777" w:rsidR="008260BA" w:rsidRPr="002E6079" w:rsidRDefault="008260BA" w:rsidP="00FE7B34">
      <w:pPr>
        <w:pStyle w:val="BodyText"/>
        <w:pBdr>
          <w:top w:val="single" w:sz="2" w:space="0" w:color="auto" w:shadow="1"/>
          <w:left w:val="single" w:sz="2" w:space="4" w:color="auto" w:shadow="1"/>
          <w:bottom w:val="single" w:sz="2" w:space="0" w:color="auto" w:shadow="1"/>
          <w:right w:val="single" w:sz="2" w:space="4" w:color="auto" w:shadow="1"/>
        </w:pBdr>
        <w:spacing w:line="360" w:lineRule="auto"/>
        <w:jc w:val="center"/>
        <w:rPr>
          <w:sz w:val="28"/>
          <w:szCs w:val="28"/>
        </w:rPr>
      </w:pPr>
      <w:r w:rsidRPr="002E6079">
        <w:rPr>
          <w:b/>
          <w:sz w:val="28"/>
          <w:szCs w:val="28"/>
        </w:rPr>
        <w:t>Abstract</w:t>
      </w:r>
    </w:p>
    <w:p w14:paraId="5217953B" w14:textId="77777777" w:rsidR="001415CF" w:rsidRPr="002E6079" w:rsidRDefault="00402CF7" w:rsidP="00FE7B34">
      <w:pPr>
        <w:pBdr>
          <w:top w:val="single" w:sz="2" w:space="0" w:color="auto" w:shadow="1"/>
          <w:left w:val="single" w:sz="2" w:space="4" w:color="auto" w:shadow="1"/>
          <w:bottom w:val="single" w:sz="2" w:space="0" w:color="auto" w:shadow="1"/>
          <w:right w:val="single" w:sz="2" w:space="4" w:color="auto" w:shadow="1"/>
        </w:pBdr>
        <w:spacing w:line="360" w:lineRule="auto"/>
        <w:jc w:val="center"/>
      </w:pPr>
      <w:r>
        <w:t>Molecular evolutionary mechanisms of rapid adaptation in threespine stickleback</w:t>
      </w:r>
    </w:p>
    <w:p w14:paraId="6DC4D617" w14:textId="77777777" w:rsidR="001415CF" w:rsidRPr="002E6079" w:rsidRDefault="008260BA"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pPr>
      <w:proofErr w:type="gramStart"/>
      <w:r w:rsidRPr="002E6079">
        <w:t>By</w:t>
      </w:r>
      <w:proofErr w:type="gramEnd"/>
    </w:p>
    <w:p w14:paraId="33563282" w14:textId="77777777" w:rsidR="008260BA" w:rsidRPr="002E6079" w:rsidRDefault="00402CF7" w:rsidP="001415CF">
      <w:pPr>
        <w:pBdr>
          <w:top w:val="single" w:sz="2" w:space="0" w:color="auto" w:shadow="1"/>
          <w:left w:val="single" w:sz="2" w:space="4" w:color="auto" w:shadow="1"/>
          <w:bottom w:val="single" w:sz="2" w:space="0" w:color="auto" w:shadow="1"/>
          <w:right w:val="single" w:sz="2" w:space="4" w:color="auto" w:shadow="1"/>
        </w:pBdr>
        <w:spacing w:line="360" w:lineRule="auto"/>
        <w:jc w:val="center"/>
        <w:rPr>
          <w:b/>
          <w:sz w:val="28"/>
          <w:szCs w:val="28"/>
        </w:rPr>
      </w:pPr>
      <w:r>
        <w:rPr>
          <w:b/>
        </w:rPr>
        <w:t>Alexander Kwakye</w:t>
      </w:r>
    </w:p>
    <w:p w14:paraId="0CDC6C56" w14:textId="77777777" w:rsidR="00970284" w:rsidRDefault="00F85070" w:rsidP="00EE40E0">
      <w:pPr>
        <w:pBdr>
          <w:top w:val="single" w:sz="2" w:space="0" w:color="auto" w:shadow="1"/>
          <w:left w:val="single" w:sz="2" w:space="4" w:color="auto" w:shadow="1"/>
          <w:bottom w:val="single" w:sz="2" w:space="0" w:color="auto" w:shadow="1"/>
          <w:right w:val="single" w:sz="2" w:space="4" w:color="auto" w:shadow="1"/>
        </w:pBdr>
        <w:ind w:firstLine="720"/>
        <w:jc w:val="both"/>
        <w:rPr>
          <w:rFonts w:ascii="Garamond" w:hAnsi="Garamond"/>
          <w:color w:val="000000"/>
        </w:rPr>
      </w:pPr>
      <w:bookmarkStart w:id="0" w:name="OLE_LINK1"/>
      <w:r>
        <w:rPr>
          <w:rFonts w:ascii="Garamond" w:hAnsi="Garamond"/>
          <w:color w:val="000000"/>
        </w:rPr>
        <w:t xml:space="preserve">Adaptation is central to Darwin’s theory of evolution through natural selection. There are now numerous examples of adaptation that </w:t>
      </w:r>
      <w:proofErr w:type="gramStart"/>
      <w:r>
        <w:rPr>
          <w:rFonts w:ascii="Garamond" w:hAnsi="Garamond"/>
          <w:color w:val="000000"/>
        </w:rPr>
        <w:t>occurs</w:t>
      </w:r>
      <w:proofErr w:type="gramEnd"/>
      <w:r>
        <w:rPr>
          <w:rFonts w:ascii="Garamond" w:hAnsi="Garamond"/>
          <w:color w:val="000000"/>
        </w:rPr>
        <w:t xml:space="preserve"> within tens of generations, </w:t>
      </w:r>
      <w:r w:rsidR="005072FC">
        <w:rPr>
          <w:rFonts w:ascii="Garamond" w:hAnsi="Garamond"/>
          <w:color w:val="000000"/>
        </w:rPr>
        <w:t>such as freshwater adaptation by oceanic ecotypes of</w:t>
      </w:r>
      <w:r w:rsidR="00984868">
        <w:rPr>
          <w:rFonts w:ascii="Garamond" w:hAnsi="Garamond"/>
          <w:color w:val="000000"/>
        </w:rPr>
        <w:t xml:space="preserve"> threespine stickleback</w:t>
      </w:r>
      <w:r w:rsidR="001977EB">
        <w:rPr>
          <w:rFonts w:ascii="Garamond" w:hAnsi="Garamond"/>
          <w:color w:val="000000"/>
        </w:rPr>
        <w:t xml:space="preserve"> </w:t>
      </w:r>
      <w:r w:rsidR="00984868">
        <w:rPr>
          <w:rFonts w:ascii="Garamond" w:hAnsi="Garamond"/>
          <w:color w:val="000000"/>
        </w:rPr>
        <w:t>(</w:t>
      </w:r>
      <w:r w:rsidR="005072FC">
        <w:rPr>
          <w:rFonts w:ascii="Garamond" w:hAnsi="Garamond"/>
          <w:i/>
          <w:iCs/>
          <w:color w:val="000000"/>
        </w:rPr>
        <w:t>Gasteroteus aculeatus</w:t>
      </w:r>
      <w:r w:rsidR="00984868">
        <w:rPr>
          <w:rFonts w:ascii="Garamond" w:hAnsi="Garamond"/>
          <w:i/>
          <w:iCs/>
          <w:color w:val="000000"/>
        </w:rPr>
        <w:t>)</w:t>
      </w:r>
      <w:r w:rsidR="005072FC">
        <w:rPr>
          <w:rFonts w:ascii="Garamond" w:hAnsi="Garamond"/>
          <w:color w:val="000000"/>
        </w:rPr>
        <w:t xml:space="preserve">. These </w:t>
      </w:r>
      <w:r w:rsidR="00984868">
        <w:rPr>
          <w:rFonts w:ascii="Garamond" w:hAnsi="Garamond"/>
          <w:color w:val="000000"/>
        </w:rPr>
        <w:t xml:space="preserve">instances of </w:t>
      </w:r>
      <w:r w:rsidR="005072FC">
        <w:rPr>
          <w:rFonts w:ascii="Garamond" w:hAnsi="Garamond"/>
          <w:color w:val="000000"/>
        </w:rPr>
        <w:t xml:space="preserve">rapid adaptation </w:t>
      </w:r>
      <w:r>
        <w:rPr>
          <w:rFonts w:ascii="Garamond" w:hAnsi="Garamond"/>
          <w:color w:val="000000"/>
        </w:rPr>
        <w:t>provide an opportunity to study evolution in complex eukaryotes outside of a lab setting. In this dissertation,</w:t>
      </w:r>
      <w:r w:rsidR="00094F2E">
        <w:rPr>
          <w:rFonts w:ascii="Garamond" w:hAnsi="Garamond"/>
          <w:color w:val="000000"/>
        </w:rPr>
        <w:t xml:space="preserve"> </w:t>
      </w:r>
      <w:proofErr w:type="gramStart"/>
      <w:r>
        <w:rPr>
          <w:rFonts w:ascii="Garamond" w:hAnsi="Garamond"/>
          <w:color w:val="000000"/>
        </w:rPr>
        <w:t>I stud</w:t>
      </w:r>
      <w:r w:rsidR="00FE11C5">
        <w:rPr>
          <w:rFonts w:ascii="Garamond" w:hAnsi="Garamond"/>
          <w:color w:val="000000"/>
        </w:rPr>
        <w:t>y</w:t>
      </w:r>
      <w:proofErr w:type="gramEnd"/>
      <w:r>
        <w:rPr>
          <w:rFonts w:ascii="Garamond" w:hAnsi="Garamond"/>
          <w:color w:val="000000"/>
        </w:rPr>
        <w:t xml:space="preserve"> recently </w:t>
      </w:r>
      <w:proofErr w:type="gramStart"/>
      <w:r>
        <w:rPr>
          <w:rFonts w:ascii="Garamond" w:hAnsi="Garamond"/>
          <w:color w:val="000000"/>
        </w:rPr>
        <w:t>founded</w:t>
      </w:r>
      <w:proofErr w:type="gramEnd"/>
      <w:r>
        <w:rPr>
          <w:rFonts w:ascii="Garamond" w:hAnsi="Garamond"/>
          <w:color w:val="000000"/>
        </w:rPr>
        <w:t xml:space="preserve"> freshwater populations of</w:t>
      </w:r>
      <w:r w:rsidR="00441E38">
        <w:rPr>
          <w:rFonts w:ascii="Garamond" w:hAnsi="Garamond"/>
          <w:color w:val="000000"/>
        </w:rPr>
        <w:t xml:space="preserve"> stickleback</w:t>
      </w:r>
      <w:r>
        <w:rPr>
          <w:rFonts w:ascii="Garamond" w:hAnsi="Garamond"/>
          <w:color w:val="000000"/>
        </w:rPr>
        <w:t xml:space="preserve"> derived from anadromous ancestors to elucidate the molecular evolutionary mechanisms underlying rapid adaptation. </w:t>
      </w:r>
    </w:p>
    <w:p w14:paraId="7F34E12D" w14:textId="77777777" w:rsidR="00970284" w:rsidRDefault="00CE1E98" w:rsidP="00EE40E0">
      <w:pPr>
        <w:pBdr>
          <w:top w:val="single" w:sz="2" w:space="0" w:color="auto" w:shadow="1"/>
          <w:left w:val="single" w:sz="2" w:space="4" w:color="auto" w:shadow="1"/>
          <w:bottom w:val="single" w:sz="2" w:space="0" w:color="auto" w:shadow="1"/>
          <w:right w:val="single" w:sz="2" w:space="4" w:color="auto" w:shadow="1"/>
        </w:pBdr>
        <w:ind w:firstLine="720"/>
        <w:jc w:val="both"/>
        <w:rPr>
          <w:rFonts w:ascii="Garamond" w:hAnsi="Garamond"/>
          <w:color w:val="000000"/>
        </w:rPr>
      </w:pPr>
      <w:r>
        <w:rPr>
          <w:rFonts w:ascii="Garamond" w:hAnsi="Garamond"/>
          <w:color w:val="000000"/>
        </w:rPr>
        <w:t>First,</w:t>
      </w:r>
      <w:r w:rsidR="00F85070">
        <w:rPr>
          <w:rFonts w:ascii="Garamond" w:hAnsi="Garamond"/>
          <w:color w:val="000000"/>
        </w:rPr>
        <w:t xml:space="preserve"> I analyze whole genomes from individuals sampled over the first few generations of freshwater adaptation</w:t>
      </w:r>
      <w:r w:rsidR="005B54CD">
        <w:rPr>
          <w:rFonts w:ascii="Garamond" w:hAnsi="Garamond"/>
          <w:color w:val="000000"/>
        </w:rPr>
        <w:t xml:space="preserve"> by </w:t>
      </w:r>
      <w:r w:rsidR="00441E38">
        <w:rPr>
          <w:rFonts w:ascii="Garamond" w:hAnsi="Garamond"/>
          <w:color w:val="000000"/>
        </w:rPr>
        <w:t>oceanic</w:t>
      </w:r>
      <w:r w:rsidR="005B54CD">
        <w:rPr>
          <w:rFonts w:ascii="Garamond" w:hAnsi="Garamond"/>
          <w:color w:val="000000"/>
        </w:rPr>
        <w:t xml:space="preserve"> stickleback</w:t>
      </w:r>
      <w:r w:rsidR="00F85070">
        <w:rPr>
          <w:rFonts w:ascii="Garamond" w:hAnsi="Garamond"/>
          <w:color w:val="000000"/>
        </w:rPr>
        <w:t>. I show that rapid adaptation depended on a few individuals with large haploblocks of freshwater-adaptive alleles (jackpot carriers) present among the anadromous founders at low frequencies. These individuals had an increased fitness in the freshwater environment and passed on large haploblocks of freshwater adaptive allele</w:t>
      </w:r>
      <w:r w:rsidR="005611CA">
        <w:rPr>
          <w:rFonts w:ascii="Garamond" w:hAnsi="Garamond"/>
          <w:color w:val="000000"/>
        </w:rPr>
        <w:t>s</w:t>
      </w:r>
      <w:r w:rsidR="00F85070">
        <w:rPr>
          <w:rFonts w:ascii="Garamond" w:hAnsi="Garamond"/>
          <w:color w:val="000000"/>
        </w:rPr>
        <w:t xml:space="preserve"> to their offspring.</w:t>
      </w:r>
      <w:r w:rsidR="00CA54F0">
        <w:rPr>
          <w:rFonts w:ascii="Garamond" w:hAnsi="Garamond"/>
          <w:color w:val="000000"/>
        </w:rPr>
        <w:t xml:space="preserve"> I</w:t>
      </w:r>
      <w:r w:rsidR="009B3616">
        <w:rPr>
          <w:rFonts w:ascii="Garamond" w:hAnsi="Garamond"/>
          <w:color w:val="000000"/>
        </w:rPr>
        <w:t xml:space="preserve"> found limited role of recombination during</w:t>
      </w:r>
      <w:r w:rsidR="00441E38">
        <w:rPr>
          <w:rFonts w:ascii="Garamond" w:hAnsi="Garamond"/>
          <w:color w:val="000000"/>
        </w:rPr>
        <w:t xml:space="preserve"> this rapid adaptation</w:t>
      </w:r>
      <w:r w:rsidR="009B3616">
        <w:rPr>
          <w:rFonts w:ascii="Garamond" w:hAnsi="Garamond"/>
          <w:color w:val="000000"/>
        </w:rPr>
        <w:t xml:space="preserve">. </w:t>
      </w:r>
      <w:r w:rsidR="00F85070">
        <w:rPr>
          <w:rFonts w:ascii="Garamond" w:hAnsi="Garamond"/>
          <w:color w:val="000000"/>
        </w:rPr>
        <w:t xml:space="preserve"> </w:t>
      </w:r>
    </w:p>
    <w:p w14:paraId="2AAF758F" w14:textId="77777777" w:rsidR="00970284" w:rsidRDefault="00CE1E98" w:rsidP="00EE40E0">
      <w:pPr>
        <w:pBdr>
          <w:top w:val="single" w:sz="2" w:space="0" w:color="auto" w:shadow="1"/>
          <w:left w:val="single" w:sz="2" w:space="4" w:color="auto" w:shadow="1"/>
          <w:bottom w:val="single" w:sz="2" w:space="0" w:color="auto" w:shadow="1"/>
          <w:right w:val="single" w:sz="2" w:space="4" w:color="auto" w:shadow="1"/>
        </w:pBdr>
        <w:ind w:firstLine="720"/>
        <w:jc w:val="both"/>
        <w:rPr>
          <w:rFonts w:ascii="Garamond" w:hAnsi="Garamond"/>
          <w:color w:val="000000"/>
        </w:rPr>
      </w:pPr>
      <w:r>
        <w:rPr>
          <w:rFonts w:ascii="Garamond" w:hAnsi="Garamond"/>
          <w:color w:val="000000"/>
        </w:rPr>
        <w:t>Furthermore,</w:t>
      </w:r>
      <w:r w:rsidR="00F85070">
        <w:rPr>
          <w:rFonts w:ascii="Garamond" w:hAnsi="Garamond"/>
          <w:color w:val="000000"/>
        </w:rPr>
        <w:t xml:space="preserve"> I use pooled sequencing of </w:t>
      </w:r>
      <w:r w:rsidR="00984868">
        <w:rPr>
          <w:rFonts w:ascii="Garamond" w:hAnsi="Garamond"/>
          <w:color w:val="000000"/>
        </w:rPr>
        <w:t>~</w:t>
      </w:r>
      <w:r w:rsidR="00F85070">
        <w:rPr>
          <w:rFonts w:ascii="Garamond" w:hAnsi="Garamond"/>
          <w:color w:val="000000"/>
        </w:rPr>
        <w:t xml:space="preserve">2700 sticklebacks collected </w:t>
      </w:r>
      <w:r w:rsidR="00984868">
        <w:rPr>
          <w:rFonts w:ascii="Garamond" w:hAnsi="Garamond"/>
          <w:color w:val="000000"/>
        </w:rPr>
        <w:t xml:space="preserve">at </w:t>
      </w:r>
      <w:r w:rsidR="005B54CD">
        <w:rPr>
          <w:rFonts w:ascii="Garamond" w:hAnsi="Garamond"/>
          <w:color w:val="000000"/>
        </w:rPr>
        <w:t xml:space="preserve">20 timepoints </w:t>
      </w:r>
      <w:r w:rsidR="00984868">
        <w:rPr>
          <w:rFonts w:ascii="Garamond" w:hAnsi="Garamond"/>
          <w:color w:val="000000"/>
        </w:rPr>
        <w:t>with</w:t>
      </w:r>
      <w:r w:rsidR="005B54CD">
        <w:rPr>
          <w:rFonts w:ascii="Garamond" w:hAnsi="Garamond"/>
          <w:color w:val="000000"/>
        </w:rPr>
        <w:t>in a</w:t>
      </w:r>
      <w:r w:rsidR="00F85070">
        <w:rPr>
          <w:rFonts w:ascii="Garamond" w:hAnsi="Garamond"/>
          <w:color w:val="000000"/>
        </w:rPr>
        <w:t xml:space="preserve"> </w:t>
      </w:r>
      <w:r w:rsidR="005B54CD">
        <w:rPr>
          <w:rFonts w:ascii="Garamond" w:hAnsi="Garamond"/>
          <w:color w:val="000000"/>
        </w:rPr>
        <w:t>six-</w:t>
      </w:r>
      <w:r w:rsidR="00F85070">
        <w:rPr>
          <w:rFonts w:ascii="Garamond" w:hAnsi="Garamond"/>
          <w:color w:val="000000"/>
        </w:rPr>
        <w:t>year</w:t>
      </w:r>
      <w:r w:rsidR="005B54CD">
        <w:rPr>
          <w:rFonts w:ascii="Garamond" w:hAnsi="Garamond"/>
          <w:color w:val="000000"/>
        </w:rPr>
        <w:t xml:space="preserve"> period</w:t>
      </w:r>
      <w:r w:rsidR="00F85070">
        <w:rPr>
          <w:rFonts w:ascii="Garamond" w:hAnsi="Garamond"/>
          <w:color w:val="000000"/>
        </w:rPr>
        <w:t xml:space="preserve">. This dense temporal sampling </w:t>
      </w:r>
      <w:r w:rsidR="00441E38">
        <w:rPr>
          <w:rFonts w:ascii="Garamond" w:hAnsi="Garamond"/>
          <w:color w:val="000000"/>
        </w:rPr>
        <w:t>enabled</w:t>
      </w:r>
      <w:r w:rsidR="005B54CD">
        <w:rPr>
          <w:rFonts w:ascii="Garamond" w:hAnsi="Garamond"/>
          <w:color w:val="000000"/>
        </w:rPr>
        <w:t xml:space="preserve"> </w:t>
      </w:r>
      <w:r w:rsidR="00441E38">
        <w:rPr>
          <w:rFonts w:ascii="Garamond" w:hAnsi="Garamond"/>
          <w:color w:val="000000"/>
        </w:rPr>
        <w:t>inference of</w:t>
      </w:r>
      <w:r w:rsidR="005B54CD">
        <w:rPr>
          <w:rFonts w:ascii="Garamond" w:hAnsi="Garamond"/>
          <w:color w:val="000000"/>
        </w:rPr>
        <w:t xml:space="preserve"> </w:t>
      </w:r>
      <w:r w:rsidR="00F85070">
        <w:rPr>
          <w:rFonts w:ascii="Garamond" w:hAnsi="Garamond"/>
          <w:color w:val="000000"/>
        </w:rPr>
        <w:t xml:space="preserve">when in the life cycle </w:t>
      </w:r>
      <w:r w:rsidR="005B54CD">
        <w:rPr>
          <w:rFonts w:ascii="Garamond" w:hAnsi="Garamond"/>
          <w:color w:val="000000"/>
        </w:rPr>
        <w:t xml:space="preserve">of </w:t>
      </w:r>
      <w:proofErr w:type="gramStart"/>
      <w:r w:rsidR="005B54CD">
        <w:rPr>
          <w:rFonts w:ascii="Garamond" w:hAnsi="Garamond"/>
          <w:color w:val="000000"/>
        </w:rPr>
        <w:t>threespine stickleback</w:t>
      </w:r>
      <w:proofErr w:type="gramEnd"/>
      <w:r w:rsidR="005B54CD">
        <w:rPr>
          <w:rFonts w:ascii="Garamond" w:hAnsi="Garamond"/>
          <w:color w:val="000000"/>
        </w:rPr>
        <w:t xml:space="preserve"> </w:t>
      </w:r>
      <w:r w:rsidR="00F85070">
        <w:rPr>
          <w:rFonts w:ascii="Garamond" w:hAnsi="Garamond"/>
          <w:color w:val="000000"/>
        </w:rPr>
        <w:t xml:space="preserve">natural selection occurs. </w:t>
      </w:r>
      <w:r w:rsidR="00CA54F0">
        <w:rPr>
          <w:rFonts w:ascii="Garamond" w:hAnsi="Garamond"/>
          <w:color w:val="000000"/>
        </w:rPr>
        <w:t xml:space="preserve">I </w:t>
      </w:r>
      <w:r w:rsidR="005B54CD">
        <w:rPr>
          <w:rFonts w:ascii="Garamond" w:hAnsi="Garamond"/>
          <w:color w:val="000000"/>
        </w:rPr>
        <w:t xml:space="preserve">found evidence of </w:t>
      </w:r>
      <w:r w:rsidR="00FE11C5">
        <w:rPr>
          <w:rFonts w:ascii="Garamond" w:hAnsi="Garamond"/>
          <w:color w:val="000000"/>
        </w:rPr>
        <w:t>varying</w:t>
      </w:r>
      <w:r w:rsidR="005B54CD">
        <w:rPr>
          <w:rFonts w:ascii="Garamond" w:hAnsi="Garamond"/>
          <w:color w:val="000000"/>
        </w:rPr>
        <w:t xml:space="preserve"> selection </w:t>
      </w:r>
      <w:r w:rsidR="00094F2E">
        <w:rPr>
          <w:rFonts w:ascii="Garamond" w:hAnsi="Garamond"/>
          <w:color w:val="000000"/>
        </w:rPr>
        <w:t xml:space="preserve">regimes; whereby </w:t>
      </w:r>
      <w:r w:rsidR="00F85070">
        <w:rPr>
          <w:rFonts w:ascii="Garamond" w:hAnsi="Garamond"/>
          <w:color w:val="000000"/>
        </w:rPr>
        <w:t xml:space="preserve">beneficial alleles predominantly </w:t>
      </w:r>
      <w:r w:rsidR="00094F2E">
        <w:rPr>
          <w:rFonts w:ascii="Garamond" w:hAnsi="Garamond"/>
          <w:color w:val="000000"/>
        </w:rPr>
        <w:t xml:space="preserve">were advantageous </w:t>
      </w:r>
      <w:r w:rsidR="00441E38">
        <w:rPr>
          <w:rFonts w:ascii="Garamond" w:hAnsi="Garamond"/>
          <w:color w:val="000000"/>
        </w:rPr>
        <w:t>from the breeding season to end of winter,</w:t>
      </w:r>
      <w:r w:rsidR="00094F2E">
        <w:rPr>
          <w:rFonts w:ascii="Garamond" w:hAnsi="Garamond"/>
          <w:color w:val="000000"/>
        </w:rPr>
        <w:t xml:space="preserve"> but impose fitness cost </w:t>
      </w:r>
      <w:r w:rsidR="00441E38">
        <w:rPr>
          <w:rFonts w:ascii="Garamond" w:hAnsi="Garamond"/>
          <w:color w:val="000000"/>
        </w:rPr>
        <w:t>afterwards</w:t>
      </w:r>
      <w:r w:rsidR="00094F2E">
        <w:rPr>
          <w:rFonts w:ascii="Garamond" w:hAnsi="Garamond"/>
          <w:color w:val="000000"/>
        </w:rPr>
        <w:t>, possibly resulting from antagonistic pleiotropy.</w:t>
      </w:r>
      <w:r w:rsidR="005B54CD">
        <w:rPr>
          <w:rFonts w:ascii="Garamond" w:hAnsi="Garamond"/>
          <w:color w:val="000000"/>
        </w:rPr>
        <w:t xml:space="preserve"> </w:t>
      </w:r>
    </w:p>
    <w:p w14:paraId="283DAC51" w14:textId="77777777" w:rsidR="00970284" w:rsidRDefault="00FE11C5" w:rsidP="00EE40E0">
      <w:pPr>
        <w:pBdr>
          <w:top w:val="single" w:sz="2" w:space="0" w:color="auto" w:shadow="1"/>
          <w:left w:val="single" w:sz="2" w:space="4" w:color="auto" w:shadow="1"/>
          <w:bottom w:val="single" w:sz="2" w:space="0" w:color="auto" w:shadow="1"/>
          <w:right w:val="single" w:sz="2" w:space="4" w:color="auto" w:shadow="1"/>
        </w:pBdr>
        <w:ind w:firstLine="720"/>
        <w:jc w:val="both"/>
        <w:rPr>
          <w:rFonts w:ascii="Garamond" w:hAnsi="Garamond"/>
          <w:color w:val="000000"/>
        </w:rPr>
      </w:pPr>
      <w:r>
        <w:rPr>
          <w:rFonts w:ascii="Garamond" w:hAnsi="Garamond"/>
          <w:color w:val="000000"/>
        </w:rPr>
        <w:t xml:space="preserve">I </w:t>
      </w:r>
      <w:r w:rsidR="001977EB">
        <w:rPr>
          <w:rFonts w:ascii="Garamond" w:hAnsi="Garamond"/>
          <w:color w:val="000000"/>
        </w:rPr>
        <w:t>then</w:t>
      </w:r>
      <w:r w:rsidR="00CE1E98">
        <w:rPr>
          <w:rFonts w:ascii="Garamond" w:hAnsi="Garamond"/>
          <w:color w:val="000000"/>
        </w:rPr>
        <w:t xml:space="preserve"> </w:t>
      </w:r>
      <w:proofErr w:type="gramStart"/>
      <w:r w:rsidR="005072FC">
        <w:rPr>
          <w:rFonts w:ascii="Garamond" w:hAnsi="Garamond"/>
          <w:color w:val="000000"/>
        </w:rPr>
        <w:t>investigate</w:t>
      </w:r>
      <w:proofErr w:type="gramEnd"/>
      <w:r w:rsidR="005072FC">
        <w:rPr>
          <w:rFonts w:ascii="Garamond" w:hAnsi="Garamond"/>
          <w:color w:val="000000"/>
        </w:rPr>
        <w:t xml:space="preserve"> how signatures of selection</w:t>
      </w:r>
      <w:r>
        <w:rPr>
          <w:rFonts w:ascii="Garamond" w:hAnsi="Garamond"/>
          <w:color w:val="000000"/>
        </w:rPr>
        <w:t xml:space="preserve"> </w:t>
      </w:r>
      <w:r w:rsidR="005072FC">
        <w:rPr>
          <w:rFonts w:ascii="Garamond" w:hAnsi="Garamond"/>
          <w:color w:val="000000"/>
        </w:rPr>
        <w:t xml:space="preserve">affect gene expression at </w:t>
      </w:r>
      <w:r w:rsidR="00984868">
        <w:rPr>
          <w:rFonts w:ascii="Garamond" w:hAnsi="Garamond"/>
          <w:color w:val="000000"/>
        </w:rPr>
        <w:t>different</w:t>
      </w:r>
      <w:r w:rsidR="005072FC">
        <w:rPr>
          <w:rFonts w:ascii="Garamond" w:hAnsi="Garamond"/>
          <w:color w:val="000000"/>
        </w:rPr>
        <w:t xml:space="preserve"> stages of freshwater adaptation.</w:t>
      </w:r>
      <w:r w:rsidR="009B3616">
        <w:rPr>
          <w:rFonts w:ascii="Garamond" w:hAnsi="Garamond"/>
          <w:color w:val="000000"/>
        </w:rPr>
        <w:t xml:space="preserve"> The approach I employ</w:t>
      </w:r>
      <w:r w:rsidR="00CA54F0">
        <w:rPr>
          <w:rFonts w:ascii="Garamond" w:hAnsi="Garamond"/>
          <w:color w:val="000000"/>
        </w:rPr>
        <w:t xml:space="preserve"> </w:t>
      </w:r>
      <w:r w:rsidR="00441E38">
        <w:rPr>
          <w:rFonts w:ascii="Garamond" w:hAnsi="Garamond"/>
          <w:color w:val="000000"/>
        </w:rPr>
        <w:t>enable</w:t>
      </w:r>
      <w:r w:rsidR="00CA54F0">
        <w:rPr>
          <w:rFonts w:ascii="Garamond" w:hAnsi="Garamond"/>
          <w:color w:val="000000"/>
        </w:rPr>
        <w:t>s the</w:t>
      </w:r>
      <w:r w:rsidR="009B3616">
        <w:rPr>
          <w:rFonts w:ascii="Garamond" w:hAnsi="Garamond"/>
          <w:color w:val="000000"/>
        </w:rPr>
        <w:t xml:space="preserve"> mapping of genotypes, including alleles of small effects to specific </w:t>
      </w:r>
      <w:r w:rsidR="00CA54F0">
        <w:rPr>
          <w:rFonts w:ascii="Garamond" w:hAnsi="Garamond"/>
          <w:color w:val="000000"/>
        </w:rPr>
        <w:t>molecular processes that mediate specific phenotypes, hence, connecting genotypes, phenotypes and fitness</w:t>
      </w:r>
      <w:r w:rsidR="009B3616">
        <w:rPr>
          <w:rFonts w:ascii="Garamond" w:hAnsi="Garamond"/>
          <w:color w:val="000000"/>
        </w:rPr>
        <w:t xml:space="preserve">. </w:t>
      </w:r>
    </w:p>
    <w:p w14:paraId="61087032" w14:textId="77777777" w:rsidR="009B3616" w:rsidRDefault="009B3616" w:rsidP="00EE40E0">
      <w:pPr>
        <w:pBdr>
          <w:top w:val="single" w:sz="2" w:space="0" w:color="auto" w:shadow="1"/>
          <w:left w:val="single" w:sz="2" w:space="4" w:color="auto" w:shadow="1"/>
          <w:bottom w:val="single" w:sz="2" w:space="0" w:color="auto" w:shadow="1"/>
          <w:right w:val="single" w:sz="2" w:space="4" w:color="auto" w:shadow="1"/>
        </w:pBdr>
        <w:ind w:firstLine="720"/>
        <w:jc w:val="both"/>
        <w:rPr>
          <w:rFonts w:ascii="Garamond" w:hAnsi="Garamond"/>
          <w:color w:val="000000"/>
          <w:szCs w:val="24"/>
        </w:rPr>
      </w:pPr>
      <w:r>
        <w:rPr>
          <w:rFonts w:ascii="Garamond" w:hAnsi="Garamond"/>
          <w:color w:val="000000"/>
        </w:rPr>
        <w:t>Together, the body of work I present advance</w:t>
      </w:r>
      <w:r w:rsidR="00EE40E0">
        <w:rPr>
          <w:rFonts w:ascii="Garamond" w:hAnsi="Garamond"/>
          <w:color w:val="000000"/>
        </w:rPr>
        <w:t>s</w:t>
      </w:r>
      <w:r>
        <w:rPr>
          <w:rFonts w:ascii="Garamond" w:hAnsi="Garamond"/>
          <w:color w:val="000000"/>
        </w:rPr>
        <w:t xml:space="preserve"> our knowledge of the molecular mechanisms of adaptation in </w:t>
      </w:r>
      <w:proofErr w:type="gramStart"/>
      <w:r>
        <w:rPr>
          <w:rFonts w:ascii="Garamond" w:hAnsi="Garamond"/>
          <w:color w:val="000000"/>
        </w:rPr>
        <w:t>threespine</w:t>
      </w:r>
      <w:proofErr w:type="gramEnd"/>
      <w:r>
        <w:rPr>
          <w:rFonts w:ascii="Garamond" w:hAnsi="Garamond"/>
          <w:color w:val="000000"/>
        </w:rPr>
        <w:t xml:space="preserve"> stickleback, with implications to evolutionary biology in general. This work is especially crucial at this moment when organisms must adapt to their rapidly changing environments.</w:t>
      </w:r>
      <w:bookmarkEnd w:id="0"/>
    </w:p>
    <w:p w14:paraId="1BC52707" w14:textId="77777777" w:rsidR="005B54CD" w:rsidRDefault="005B54CD" w:rsidP="005B54CD">
      <w:pPr>
        <w:pBdr>
          <w:top w:val="single" w:sz="2" w:space="0" w:color="auto" w:shadow="1"/>
          <w:left w:val="single" w:sz="2" w:space="4" w:color="auto" w:shadow="1"/>
          <w:bottom w:val="single" w:sz="2" w:space="0" w:color="auto" w:shadow="1"/>
          <w:right w:val="single" w:sz="2" w:space="4" w:color="auto" w:shadow="1"/>
        </w:pBdr>
        <w:jc w:val="both"/>
        <w:rPr>
          <w:rFonts w:ascii="Garamond" w:hAnsi="Garamond"/>
          <w:szCs w:val="24"/>
        </w:rPr>
      </w:pPr>
    </w:p>
    <w:p w14:paraId="7576EA7E" w14:textId="77777777" w:rsidR="00441E38" w:rsidRPr="005B54CD" w:rsidRDefault="00441E38" w:rsidP="005B54CD">
      <w:pPr>
        <w:pBdr>
          <w:top w:val="single" w:sz="2" w:space="0" w:color="auto" w:shadow="1"/>
          <w:left w:val="single" w:sz="2" w:space="4" w:color="auto" w:shadow="1"/>
          <w:bottom w:val="single" w:sz="2" w:space="0" w:color="auto" w:shadow="1"/>
          <w:right w:val="single" w:sz="2" w:space="4" w:color="auto" w:shadow="1"/>
        </w:pBdr>
        <w:jc w:val="both"/>
        <w:rPr>
          <w:rFonts w:ascii="Garamond" w:hAnsi="Garamond"/>
          <w:szCs w:val="24"/>
        </w:rPr>
      </w:pPr>
    </w:p>
    <w:p w14:paraId="6E0ED164"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Date</w:t>
      </w:r>
      <w:r w:rsidR="00C24DC6" w:rsidRPr="002E6079">
        <w:t>:</w:t>
      </w:r>
      <w:r w:rsidR="00515514">
        <w:t xml:space="preserve"> </w:t>
      </w:r>
      <w:r w:rsidR="00402CF7">
        <w:t>October</w:t>
      </w:r>
      <w:r w:rsidR="00515514">
        <w:t xml:space="preserve"> 28</w:t>
      </w:r>
      <w:r w:rsidR="007D4EFF" w:rsidRPr="002E6079">
        <w:t>,</w:t>
      </w:r>
      <w:r w:rsidR="00F65431">
        <w:t xml:space="preserve"> </w:t>
      </w:r>
      <w:proofErr w:type="gramStart"/>
      <w:r w:rsidR="00515514">
        <w:t>2025</w:t>
      </w:r>
      <w:proofErr w:type="gramEnd"/>
      <w:r w:rsidRPr="002E6079">
        <w:tab/>
      </w:r>
      <w:r w:rsidRPr="002E6079">
        <w:tab/>
        <w:t xml:space="preserve">    </w:t>
      </w:r>
      <w:r w:rsidR="00644903" w:rsidRPr="002E6079">
        <w:t xml:space="preserve">   </w:t>
      </w:r>
      <w:r w:rsidRPr="002E6079">
        <w:t xml:space="preserve"> </w:t>
      </w:r>
      <w:r w:rsidRPr="002E6079">
        <w:rPr>
          <w:b/>
        </w:rPr>
        <w:t>Program</w:t>
      </w:r>
      <w:r w:rsidRPr="002E6079">
        <w:t xml:space="preserve">: </w:t>
      </w:r>
      <w:r w:rsidR="00515514">
        <w:t>Genetics</w:t>
      </w:r>
      <w:r w:rsidRPr="002E6079">
        <w:t xml:space="preserve"> </w:t>
      </w:r>
    </w:p>
    <w:p w14:paraId="4983DFA4" w14:textId="77777777" w:rsidR="008260BA"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Time</w:t>
      </w:r>
      <w:r w:rsidR="00C24DC6" w:rsidRPr="002E6079">
        <w:t xml:space="preserve">: </w:t>
      </w:r>
      <w:r w:rsidR="00515514">
        <w:t>10:00am – 11:</w:t>
      </w:r>
      <w:r w:rsidR="006A0DE1">
        <w:t>00</w:t>
      </w:r>
      <w:r w:rsidR="00515514">
        <w:t>am</w:t>
      </w:r>
      <w:r w:rsidRPr="002E6079">
        <w:tab/>
      </w:r>
      <w:r w:rsidR="00515514">
        <w:tab/>
        <w:t xml:space="preserve">        </w:t>
      </w:r>
      <w:r w:rsidRPr="002E6079">
        <w:rPr>
          <w:b/>
        </w:rPr>
        <w:t>Dissertation Advisor</w:t>
      </w:r>
      <w:r w:rsidRPr="002E6079">
        <w:t xml:space="preserve">: </w:t>
      </w:r>
      <w:r w:rsidR="00515514">
        <w:t>Krishna Veeramah</w:t>
      </w:r>
    </w:p>
    <w:p w14:paraId="63276939" w14:textId="77777777" w:rsidR="00C90703" w:rsidRPr="002E6079" w:rsidRDefault="008260BA">
      <w:pPr>
        <w:pBdr>
          <w:top w:val="single" w:sz="2" w:space="0" w:color="auto" w:shadow="1"/>
          <w:left w:val="single" w:sz="2" w:space="4" w:color="auto" w:shadow="1"/>
          <w:bottom w:val="single" w:sz="2" w:space="0" w:color="auto" w:shadow="1"/>
          <w:right w:val="single" w:sz="2" w:space="4" w:color="auto" w:shadow="1"/>
        </w:pBdr>
      </w:pPr>
      <w:r w:rsidRPr="002E6079">
        <w:rPr>
          <w:b/>
        </w:rPr>
        <w:t>Place</w:t>
      </w:r>
      <w:r w:rsidRPr="002E6079">
        <w:t>:</w:t>
      </w:r>
      <w:r w:rsidR="00644903" w:rsidRPr="002E6079">
        <w:t xml:space="preserve"> </w:t>
      </w:r>
      <w:r w:rsidR="00515514" w:rsidRPr="00515514">
        <w:t>Laufer Center Lecture Hall 101</w:t>
      </w:r>
    </w:p>
    <w:sectPr w:rsidR="00C90703" w:rsidRPr="002E6079" w:rsidSect="00644903">
      <w:pgSz w:w="12240" w:h="15840"/>
      <w:pgMar w:top="1800" w:right="1800" w:bottom="1440" w:left="1800" w:header="720" w:footer="720" w:gutter="0"/>
      <w:paperSrc w:first="2" w:other="2"/>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209"/>
    <w:rsid w:val="0005546C"/>
    <w:rsid w:val="00094F2E"/>
    <w:rsid w:val="001415CF"/>
    <w:rsid w:val="001977EB"/>
    <w:rsid w:val="00226837"/>
    <w:rsid w:val="00252902"/>
    <w:rsid w:val="00294E27"/>
    <w:rsid w:val="002E6079"/>
    <w:rsid w:val="00402CF7"/>
    <w:rsid w:val="00404C0A"/>
    <w:rsid w:val="00441E38"/>
    <w:rsid w:val="004B5209"/>
    <w:rsid w:val="004B5844"/>
    <w:rsid w:val="005072FC"/>
    <w:rsid w:val="00515514"/>
    <w:rsid w:val="005611CA"/>
    <w:rsid w:val="005B54CD"/>
    <w:rsid w:val="00644903"/>
    <w:rsid w:val="0066164C"/>
    <w:rsid w:val="006A0DE1"/>
    <w:rsid w:val="007D4EFF"/>
    <w:rsid w:val="00816B6F"/>
    <w:rsid w:val="008260BA"/>
    <w:rsid w:val="00831898"/>
    <w:rsid w:val="00867734"/>
    <w:rsid w:val="00874AB5"/>
    <w:rsid w:val="00970284"/>
    <w:rsid w:val="00984868"/>
    <w:rsid w:val="009B3616"/>
    <w:rsid w:val="00A819D7"/>
    <w:rsid w:val="00B26849"/>
    <w:rsid w:val="00B35769"/>
    <w:rsid w:val="00C24DC6"/>
    <w:rsid w:val="00C90703"/>
    <w:rsid w:val="00CA54F0"/>
    <w:rsid w:val="00CE1E98"/>
    <w:rsid w:val="00D03977"/>
    <w:rsid w:val="00D64AFA"/>
    <w:rsid w:val="00E36EF0"/>
    <w:rsid w:val="00EE40E0"/>
    <w:rsid w:val="00F65431"/>
    <w:rsid w:val="00F85070"/>
    <w:rsid w:val="00FE11C5"/>
    <w:rsid w:val="00FE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43F80"/>
  <w15:chartTrackingRefBased/>
  <w15:docId w15:val="{9FF92FF6-987A-4401-BF5B-CB0AEBA4C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SimSu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jc w:val="both"/>
    </w:pPr>
    <w:rPr>
      <w:kern w:val="2"/>
      <w:sz w:val="22"/>
      <w:szCs w:val="24"/>
      <w:lang w:eastAsia="zh-CN"/>
    </w:rPr>
  </w:style>
  <w:style w:type="paragraph" w:styleId="BodyTextIndent">
    <w:name w:val="Body Text Indent"/>
    <w:basedOn w:val="Normal"/>
    <w:pPr>
      <w:ind w:firstLine="360"/>
    </w:pPr>
    <w:rPr>
      <w:szCs w:val="24"/>
    </w:rPr>
  </w:style>
  <w:style w:type="character" w:styleId="Hyperlink">
    <w:name w:val="Hyperlink"/>
    <w:rsid w:val="00C90703"/>
    <w:rPr>
      <w:color w:val="0563C1"/>
      <w:u w:val="single"/>
    </w:rPr>
  </w:style>
  <w:style w:type="character" w:styleId="UnresolvedMention">
    <w:name w:val="Unresolved Mention"/>
    <w:uiPriority w:val="99"/>
    <w:semiHidden/>
    <w:unhideWhenUsed/>
    <w:rsid w:val="00C9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E903A-A1F3-1B42-937D-38BE1FE0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UNIVERSITY GRADUATE SCHOOL BULLETIN</vt:lpstr>
    </vt:vector>
  </TitlesOfParts>
  <Company>Stony Brook University</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GRADUATE SCHOOL BULLETIN</dc:title>
  <dc:subject/>
  <dc:creator>Yordanos G. Beyene</dc:creator>
  <cp:keywords/>
  <dc:description/>
  <cp:lastModifiedBy>Martha Furie</cp:lastModifiedBy>
  <cp:revision>2</cp:revision>
  <cp:lastPrinted>2003-11-26T16:56:00Z</cp:lastPrinted>
  <dcterms:created xsi:type="dcterms:W3CDTF">2026-04-17T18:46:00Z</dcterms:created>
  <dcterms:modified xsi:type="dcterms:W3CDTF">2026-04-17T18:46:00Z</dcterms:modified>
</cp:coreProperties>
</file>