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FE95" w14:textId="77777777" w:rsidR="00C74D97" w:rsidRDefault="00C74D97">
      <w:pPr>
        <w:spacing w:after="0"/>
        <w:ind w:left="-1440" w:right="245"/>
      </w:pPr>
    </w:p>
    <w:tbl>
      <w:tblPr>
        <w:tblStyle w:val="TableGrid"/>
        <w:tblW w:w="8865" w:type="dxa"/>
        <w:tblInd w:w="250" w:type="dxa"/>
        <w:tblCellMar>
          <w:top w:w="16" w:type="dxa"/>
          <w:left w:w="110" w:type="dxa"/>
          <w:right w:w="88" w:type="dxa"/>
        </w:tblCellMar>
        <w:tblLook w:val="04A0" w:firstRow="1" w:lastRow="0" w:firstColumn="1" w:lastColumn="0" w:noHBand="0" w:noVBand="1"/>
      </w:tblPr>
      <w:tblGrid>
        <w:gridCol w:w="8865"/>
      </w:tblGrid>
      <w:tr w:rsidR="00C74D97" w14:paraId="6C8A23C1" w14:textId="77777777">
        <w:trPr>
          <w:trHeight w:val="12261"/>
        </w:trPr>
        <w:tc>
          <w:tcPr>
            <w:tcW w:w="88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2B88B9" w14:textId="77777777" w:rsidR="00C74D97" w:rsidRDefault="008D65FD">
            <w:pPr>
              <w:spacing w:after="0"/>
              <w:ind w:left="4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3228FEF2" w14:textId="5D7ADBD3" w:rsidR="00C74D97" w:rsidRPr="00CC4BD1" w:rsidRDefault="008D65FD" w:rsidP="00FC4D12">
            <w:pPr>
              <w:spacing w:after="0" w:line="240" w:lineRule="auto"/>
              <w:ind w:left="2460" w:right="2221"/>
              <w:jc w:val="center"/>
              <w:rPr>
                <w:rFonts w:ascii="Times New Roman" w:hAnsi="Times New Roman" w:cs="Times New Roman"/>
              </w:rPr>
            </w:pPr>
            <w:r w:rsidRPr="00CC4BD1">
              <w:rPr>
                <w:rFonts w:ascii="Times New Roman" w:eastAsia="Times New Roman" w:hAnsi="Times New Roman" w:cs="Times New Roman"/>
                <w:b/>
                <w:sz w:val="32"/>
              </w:rPr>
              <w:t>Stony</w:t>
            </w:r>
            <w:r w:rsidRPr="00CC4BD1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  <w:r w:rsidRPr="00CC4BD1">
              <w:rPr>
                <w:rFonts w:ascii="Times New Roman" w:eastAsia="Times New Roman" w:hAnsi="Times New Roman" w:cs="Times New Roman"/>
                <w:b/>
                <w:sz w:val="32"/>
              </w:rPr>
              <w:t>Brook</w:t>
            </w:r>
            <w:r w:rsidRPr="00CC4BD1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  <w:r w:rsidRPr="00CC4BD1">
              <w:rPr>
                <w:rFonts w:ascii="Times New Roman" w:eastAsia="Times New Roman" w:hAnsi="Times New Roman" w:cs="Times New Roman"/>
                <w:b/>
                <w:sz w:val="32"/>
              </w:rPr>
              <w:t>University</w:t>
            </w:r>
            <w:r w:rsidRPr="00CC4BD1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  <w:r w:rsidRPr="00CC4BD1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r w:rsidR="00CC4BD1" w:rsidRPr="00CC4BD1">
              <w:rPr>
                <w:rFonts w:ascii="Times New Roman" w:eastAsia="Times New Roman" w:hAnsi="Times New Roman" w:cs="Times New Roman"/>
                <w:b/>
                <w:sz w:val="32"/>
              </w:rPr>
              <w:br/>
            </w:r>
            <w:r w:rsidRPr="00CC4BD1">
              <w:rPr>
                <w:rFonts w:ascii="Times New Roman" w:eastAsia="Times New Roman" w:hAnsi="Times New Roman" w:cs="Times New Roman"/>
                <w:b/>
                <w:sz w:val="32"/>
              </w:rPr>
              <w:t>The</w:t>
            </w:r>
            <w:r w:rsidRPr="00CC4BD1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  <w:r w:rsidRPr="00CC4BD1">
              <w:rPr>
                <w:rFonts w:ascii="Times New Roman" w:eastAsia="Times New Roman" w:hAnsi="Times New Roman" w:cs="Times New Roman"/>
                <w:b/>
                <w:sz w:val="32"/>
              </w:rPr>
              <w:t>Graduate</w:t>
            </w:r>
            <w:r w:rsidRPr="00CC4BD1">
              <w:rPr>
                <w:rFonts w:ascii="Times New Roman" w:eastAsia="Arial" w:hAnsi="Times New Roman" w:cs="Times New Roman"/>
                <w:sz w:val="32"/>
              </w:rPr>
              <w:t xml:space="preserve"> </w:t>
            </w:r>
            <w:r w:rsidRPr="00CC4BD1">
              <w:rPr>
                <w:rFonts w:ascii="Times New Roman" w:eastAsia="Times New Roman" w:hAnsi="Times New Roman" w:cs="Times New Roman"/>
                <w:b/>
                <w:sz w:val="32"/>
              </w:rPr>
              <w:t xml:space="preserve">School </w:t>
            </w:r>
          </w:p>
          <w:p w14:paraId="69C9464E" w14:textId="77777777" w:rsidR="00C74D97" w:rsidRPr="00CC4BD1" w:rsidRDefault="008D65FD" w:rsidP="00FC4D12">
            <w:pPr>
              <w:spacing w:after="0" w:line="240" w:lineRule="auto"/>
              <w:ind w:left="405"/>
              <w:jc w:val="center"/>
              <w:rPr>
                <w:rFonts w:ascii="Times New Roman" w:hAnsi="Times New Roman" w:cs="Times New Roman"/>
              </w:rPr>
            </w:pPr>
            <w:r w:rsidRPr="00CC4BD1">
              <w:rPr>
                <w:rFonts w:ascii="Times New Roman" w:eastAsia="Garamond" w:hAnsi="Times New Roman" w:cs="Times New Roman"/>
                <w:sz w:val="28"/>
              </w:rPr>
              <w:t xml:space="preserve"> </w:t>
            </w:r>
          </w:p>
          <w:p w14:paraId="699B079C" w14:textId="4F79A7B4" w:rsidR="00C74D97" w:rsidRPr="00FC4D12" w:rsidRDefault="00CC4BD1" w:rsidP="00FC4D12">
            <w:pPr>
              <w:spacing w:after="18" w:line="240" w:lineRule="auto"/>
              <w:ind w:right="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4D12">
              <w:rPr>
                <w:rFonts w:ascii="Times New Roman" w:eastAsia="Times New Roman" w:hAnsi="Times New Roman" w:cs="Times New Roman"/>
                <w:sz w:val="28"/>
                <w:szCs w:val="28"/>
              </w:rPr>
              <w:t>Doctoral</w:t>
            </w:r>
            <w:r w:rsidRPr="00FC4D1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Defense Announcement</w:t>
            </w:r>
            <w:r w:rsidR="008D65FD" w:rsidRPr="00FC4D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923728B" w14:textId="77777777" w:rsidR="00CC4BD1" w:rsidRPr="00CC4BD1" w:rsidRDefault="00CC4BD1" w:rsidP="00FC4D12">
            <w:pPr>
              <w:spacing w:after="18" w:line="240" w:lineRule="auto"/>
              <w:ind w:right="35"/>
              <w:jc w:val="center"/>
              <w:rPr>
                <w:rFonts w:ascii="Times New Roman" w:hAnsi="Times New Roman" w:cs="Times New Roman"/>
              </w:rPr>
            </w:pPr>
          </w:p>
          <w:p w14:paraId="7B7FCD60" w14:textId="72217989" w:rsidR="00C74D97" w:rsidRPr="00CC4BD1" w:rsidRDefault="008D65FD" w:rsidP="00FC4D12">
            <w:pPr>
              <w:spacing w:after="425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C4BD1">
              <w:rPr>
                <w:rFonts w:ascii="Times New Roman" w:eastAsia="Times New Roman" w:hAnsi="Times New Roman" w:cs="Times New Roman"/>
                <w:b/>
                <w:sz w:val="28"/>
              </w:rPr>
              <w:t>Abstract</w:t>
            </w:r>
            <w:r w:rsidRPr="00CC4B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C4BD1">
              <w:rPr>
                <w:rFonts w:ascii="Times New Roman" w:eastAsia="Times New Roman" w:hAnsi="Times New Roman" w:cs="Times New Roman"/>
                <w:sz w:val="28"/>
              </w:rPr>
              <w:br/>
            </w:r>
            <w:r w:rsidR="00CC4BD1">
              <w:rPr>
                <w:rFonts w:ascii="Times New Roman" w:eastAsia="Times New Roman" w:hAnsi="Times New Roman" w:cs="Times New Roman"/>
                <w:sz w:val="28"/>
              </w:rPr>
              <w:br/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t>SWI/SNF</w:t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t>chromatin</w:t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t>remodeling</w:t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t>and</w:t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t>an</w:t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t>invasive</w:t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t>gene</w:t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t>regulatory</w:t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t>network:</w:t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br/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t>Insights</w:t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t>from</w:t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i/>
                <w:iCs/>
                <w:sz w:val="24"/>
                <w:lang w:bidi="ar-SA"/>
              </w:rPr>
              <w:t>C.</w:t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i/>
                <w:iCs/>
                <w:sz w:val="24"/>
                <w:lang w:bidi="ar-SA"/>
              </w:rPr>
              <w:t>elegans</w:t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t>anchor</w:t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t>cell</w:t>
            </w:r>
            <w:r w:rsidR="00CC4BD1"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CC4BD1">
              <w:rPr>
                <w:rFonts w:ascii="Times New Roman" w:eastAsiaTheme="minorEastAsia" w:hAnsi="Times New Roman" w:cs="Times New Roman"/>
                <w:sz w:val="24"/>
                <w:lang w:bidi="ar-SA"/>
              </w:rPr>
              <w:t>invasion</w:t>
            </w:r>
          </w:p>
          <w:p w14:paraId="5B433465" w14:textId="77777777" w:rsidR="00C74D97" w:rsidRPr="00CC4BD1" w:rsidRDefault="008D65FD" w:rsidP="00FC4D12">
            <w:pPr>
              <w:spacing w:after="171" w:line="240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CC4BD1">
              <w:rPr>
                <w:rFonts w:ascii="Times New Roman" w:eastAsia="Times New Roman" w:hAnsi="Times New Roman" w:cs="Times New Roman"/>
                <w:sz w:val="24"/>
              </w:rPr>
              <w:t xml:space="preserve">By </w:t>
            </w:r>
          </w:p>
          <w:p w14:paraId="3C3DE327" w14:textId="09407602" w:rsidR="00C74D97" w:rsidRDefault="008D65FD" w:rsidP="00FC4D12">
            <w:pPr>
              <w:spacing w:after="301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C4BD1">
              <w:rPr>
                <w:rFonts w:ascii="Times New Roman" w:eastAsia="Times New Roman" w:hAnsi="Times New Roman" w:cs="Times New Roman"/>
                <w:b/>
                <w:sz w:val="24"/>
              </w:rPr>
              <w:t>Jayson J. Smith</w:t>
            </w:r>
            <w:r w:rsidRPr="00CC4BD1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08FBDA4F" w14:textId="4B1D7B03" w:rsidR="00CC4BD1" w:rsidRPr="00CC4BD1" w:rsidRDefault="00CC4BD1" w:rsidP="00CC4BD1">
            <w:pPr>
              <w:spacing w:after="120" w:line="240" w:lineRule="auto"/>
              <w:ind w:left="288" w:right="288"/>
              <w:jc w:val="both"/>
              <w:rPr>
                <w:rFonts w:ascii="Times New Roman" w:hAnsi="Times New Roman" w:cs="Times New Roman"/>
                <w:szCs w:val="22"/>
              </w:rPr>
            </w:pP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Cellular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invasion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through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basement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membranes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(BM)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critical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step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metazoan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development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important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for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human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health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fitness.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Atypical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activation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invasive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behavior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requires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dysregulation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expression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pro-invasive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transcription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factors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(TFs)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associated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with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metastasis,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one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hallmarks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cancer.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Cancer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metastasis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also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associated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with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mutations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subunits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chromatin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regulating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factors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(CRFs),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such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SWItching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defective/Sucrose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NonFermenting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(SWI/SNF)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ATP-dependent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chromatin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remodeling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complex,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which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coordinates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metazoan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development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through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broad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regulation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chromatin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accessibility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transcription.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Here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we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utilize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i/>
                <w:iCs/>
                <w:szCs w:val="22"/>
                <w:lang w:bidi="ar-SA"/>
              </w:rPr>
              <w:t>Caenorhabditis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i/>
                <w:iCs/>
                <w:szCs w:val="22"/>
                <w:lang w:bidi="ar-SA"/>
              </w:rPr>
              <w:t>elegans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anchor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cell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(AC)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invasion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i/>
                <w:iCs/>
                <w:szCs w:val="22"/>
                <w:lang w:bidi="ar-SA"/>
              </w:rPr>
              <w:t>in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i/>
                <w:iCs/>
                <w:szCs w:val="22"/>
                <w:lang w:bidi="ar-SA"/>
              </w:rPr>
              <w:t>vivo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model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to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both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decode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transcription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factor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(TF)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gene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regulatory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network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(GRN)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that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governs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AC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specification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invasion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to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identify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suite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CRFs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that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promote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cellular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invasiveness.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We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show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that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AC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expresses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TFs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common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to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metastatic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cancers,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namely,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i/>
                <w:iCs/>
                <w:szCs w:val="22"/>
                <w:lang w:bidi="ar-SA"/>
              </w:rPr>
              <w:t>egl-43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(EVI1/MEL),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i/>
                <w:iCs/>
                <w:szCs w:val="22"/>
                <w:lang w:bidi="ar-SA"/>
              </w:rPr>
              <w:t>fos-1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(FOS),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i/>
                <w:iCs/>
                <w:szCs w:val="22"/>
                <w:lang w:bidi="ar-SA"/>
              </w:rPr>
              <w:t>hlh-2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(E/Daughterless),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i/>
                <w:iCs/>
                <w:szCs w:val="22"/>
                <w:lang w:bidi="ar-SA"/>
              </w:rPr>
              <w:t>nhr-67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(TLX/Tailless),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initially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to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contribute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to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AC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specification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via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regulation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LIN-12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(Notch).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Following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AC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specification,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these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TFs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are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recycled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proofErr w:type="gramStart"/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cooperate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together</w:t>
            </w:r>
            <w:proofErr w:type="gramEnd"/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two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parallel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subcircuits,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one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cell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cycle-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independent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other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cell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cycle-dependent,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which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together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activate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pro-invasive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gene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expression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ensure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G</w:t>
            </w:r>
            <w:r w:rsidRPr="00CC4BD1">
              <w:rPr>
                <w:rFonts w:ascii="Times New Roman" w:eastAsiaTheme="minorEastAsia" w:hAnsi="Times New Roman" w:cs="Times New Roman"/>
                <w:szCs w:val="22"/>
                <w:vertAlign w:val="subscript"/>
                <w:lang w:bidi="ar-SA"/>
              </w:rPr>
              <w:t>0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cell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cycle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arrest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AC.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Moreover,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we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identify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suite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chromatin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agents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CRFs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that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promote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cellular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invasiveness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specifically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characterize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SWI/SNF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ATP-dependent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chromatin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remodeling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complex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critical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regulator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AC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GRN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AC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invasion,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with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pleiotropic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effects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both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cell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cycle-independent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activation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invasive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machinery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maintenance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G</w:t>
            </w:r>
            <w:r w:rsidRPr="00CC4BD1">
              <w:rPr>
                <w:rFonts w:ascii="Times New Roman" w:eastAsiaTheme="minorEastAsia" w:hAnsi="Times New Roman" w:cs="Times New Roman"/>
                <w:szCs w:val="22"/>
                <w:vertAlign w:val="subscript"/>
                <w:lang w:bidi="ar-SA"/>
              </w:rPr>
              <w:t>0</w:t>
            </w:r>
            <w:r w:rsidRPr="00CC4BD1">
              <w:rPr>
                <w:rFonts w:ascii="Helvetica" w:eastAsiaTheme="minorEastAsia" w:hAnsi="Helvetica" w:cs="Helvetica"/>
                <w:szCs w:val="22"/>
                <w:vertAlign w:val="subscript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cell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cycle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arrest.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i/>
                <w:iCs/>
                <w:szCs w:val="22"/>
                <w:lang w:bidi="ar-SA"/>
              </w:rPr>
              <w:t>C.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i/>
                <w:iCs/>
                <w:szCs w:val="22"/>
                <w:lang w:bidi="ar-SA"/>
              </w:rPr>
              <w:t>elegans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AC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therefore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requires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coordination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of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genome-wide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chromatin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remodelers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lineage-specific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TFs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to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specify</w:t>
            </w:r>
            <w:r>
              <w:rPr>
                <w:rFonts w:ascii="Times New Roman" w:eastAsiaTheme="minorEastAsia" w:hAnsi="Times New Roman" w:cs="Times New Roman"/>
                <w:szCs w:val="22"/>
                <w:lang w:bidi="ar-SA"/>
              </w:rPr>
              <w:t>, adopt and maintain G</w:t>
            </w:r>
            <w:r w:rsidRPr="00CC4BD1">
              <w:rPr>
                <w:rFonts w:ascii="Times New Roman" w:eastAsiaTheme="minorEastAsia" w:hAnsi="Times New Roman" w:cs="Times New Roman"/>
                <w:szCs w:val="22"/>
                <w:vertAlign w:val="subscript"/>
                <w:lang w:bidi="ar-SA"/>
              </w:rPr>
              <w:t>0</w:t>
            </w:r>
            <w:r>
              <w:rPr>
                <w:rFonts w:ascii="Times New Roman" w:eastAsiaTheme="minorEastAsia" w:hAnsi="Times New Roman" w:cs="Times New Roman"/>
                <w:szCs w:val="22"/>
                <w:lang w:bidi="ar-SA"/>
              </w:rPr>
              <w:t xml:space="preserve"> cell cycle arrest,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and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breach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the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BM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i/>
                <w:iCs/>
                <w:szCs w:val="22"/>
                <w:lang w:bidi="ar-SA"/>
              </w:rPr>
              <w:t>in</w:t>
            </w:r>
            <w:r w:rsidRPr="00CC4BD1">
              <w:rPr>
                <w:rFonts w:ascii="Helvetica" w:eastAsiaTheme="minorEastAsia" w:hAnsi="Helvetica" w:cs="Helvetica"/>
                <w:szCs w:val="22"/>
                <w:lang w:bidi="ar-SA"/>
              </w:rPr>
              <w:t xml:space="preserve"> </w:t>
            </w:r>
            <w:r w:rsidRPr="00CC4BD1">
              <w:rPr>
                <w:rFonts w:ascii="Times New Roman" w:eastAsiaTheme="minorEastAsia" w:hAnsi="Times New Roman" w:cs="Times New Roman"/>
                <w:i/>
                <w:iCs/>
                <w:szCs w:val="22"/>
                <w:lang w:bidi="ar-SA"/>
              </w:rPr>
              <w:t>vivo</w:t>
            </w:r>
            <w:r w:rsidRPr="00CC4BD1">
              <w:rPr>
                <w:rFonts w:ascii="Times New Roman" w:eastAsiaTheme="minorEastAsia" w:hAnsi="Times New Roman" w:cs="Times New Roman"/>
                <w:szCs w:val="22"/>
                <w:lang w:bidi="ar-SA"/>
              </w:rPr>
              <w:t>.</w:t>
            </w:r>
          </w:p>
          <w:p w14:paraId="7EFC53AB" w14:textId="12806163" w:rsidR="00CC4BD1" w:rsidRDefault="00CC4BD1" w:rsidP="00FC4D1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288" w:right="288"/>
              <w:rPr>
                <w:rFonts w:ascii="Helvetica" w:eastAsiaTheme="minorEastAsia" w:hAnsi="Helvetica" w:cs="Helvetica"/>
                <w:sz w:val="24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bidi="ar-SA"/>
              </w:rPr>
              <w:br/>
              <w:t>Date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: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April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14th,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2021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      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bidi="ar-SA"/>
              </w:rPr>
              <w:t>Program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: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Genetics</w:t>
            </w:r>
          </w:p>
          <w:p w14:paraId="3122B5A4" w14:textId="130D833A" w:rsidR="00CC4BD1" w:rsidRDefault="00CC4BD1" w:rsidP="00FC4D1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288" w:right="288"/>
              <w:rPr>
                <w:rFonts w:ascii="Helvetica" w:eastAsiaTheme="minorEastAsia" w:hAnsi="Helvetica" w:cs="Helvetica"/>
                <w:sz w:val="24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bidi="ar-SA"/>
              </w:rPr>
              <w:t>Time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: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12:00</w:t>
            </w:r>
            <w:r w:rsidR="00797D2D">
              <w:rPr>
                <w:rFonts w:ascii="Times New Roman" w:eastAsiaTheme="minorEastAsia" w:hAnsi="Times New Roman" w:cs="Times New Roman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pm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                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bidi="ar-SA"/>
              </w:rPr>
              <w:t>Dissertation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bidi="ar-SA"/>
              </w:rPr>
              <w:t>Advisor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: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David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Q.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Matus, Ph.D.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lang w:bidi="ar-SA"/>
              </w:rPr>
              <w:t>Place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: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Virtual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Conferencing</w:t>
            </w:r>
          </w:p>
          <w:p w14:paraId="298EF643" w14:textId="15810E47" w:rsidR="00C74D97" w:rsidRDefault="00CC4BD1" w:rsidP="00797D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ind w:left="288" w:right="288"/>
            </w:pP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(*If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an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outside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member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of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the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community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would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like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to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attend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the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defense,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 w:rsidR="00FC4D12">
              <w:rPr>
                <w:rFonts w:ascii="Helvetica" w:eastAsiaTheme="minorEastAsia" w:hAnsi="Helvetica" w:cs="Helvetica"/>
                <w:sz w:val="24"/>
                <w:lang w:bidi="ar-SA"/>
              </w:rPr>
              <w:br/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please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contact</w:t>
            </w:r>
            <w:r>
              <w:rPr>
                <w:rFonts w:ascii="Helvetica" w:eastAsiaTheme="minorEastAsia" w:hAnsi="Helvetica" w:cs="Helvetica"/>
                <w:sz w:val="24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th</w:t>
            </w:r>
            <w:r w:rsidR="00797D2D">
              <w:rPr>
                <w:rFonts w:ascii="Times New Roman" w:eastAsiaTheme="minorEastAsia" w:hAnsi="Times New Roman" w:cs="Times New Roman"/>
                <w:sz w:val="24"/>
                <w:lang w:bidi="ar-SA"/>
              </w:rPr>
              <w:t xml:space="preserve">e Program Director at </w:t>
            </w:r>
            <w:r w:rsidRPr="00FC4D12">
              <w:rPr>
                <w:rFonts w:ascii="Times New Roman" w:eastAsiaTheme="minorEastAsia" w:hAnsi="Times New Roman" w:cs="Times New Roman"/>
                <w:color w:val="4472C4" w:themeColor="accent1"/>
                <w:sz w:val="24"/>
                <w:lang w:bidi="ar-SA"/>
              </w:rPr>
              <w:t>Martha.Furie@stonybrookmedicine.edu</w:t>
            </w:r>
            <w:r>
              <w:rPr>
                <w:rFonts w:ascii="Times New Roman" w:eastAsiaTheme="minorEastAsia" w:hAnsi="Times New Roman" w:cs="Times New Roman"/>
                <w:sz w:val="24"/>
                <w:lang w:bidi="ar-SA"/>
              </w:rPr>
              <w:t>)</w:t>
            </w:r>
          </w:p>
        </w:tc>
      </w:tr>
    </w:tbl>
    <w:p w14:paraId="51D16FC7" w14:textId="7E663709" w:rsidR="00FC4D12" w:rsidRPr="00FC4D12" w:rsidRDefault="00FC4D12" w:rsidP="00FC4D12">
      <w:pPr>
        <w:tabs>
          <w:tab w:val="left" w:pos="8002"/>
        </w:tabs>
        <w:spacing w:after="120"/>
        <w:rPr>
          <w:sz w:val="2"/>
          <w:szCs w:val="2"/>
          <w:vertAlign w:val="subscript"/>
        </w:rPr>
      </w:pPr>
    </w:p>
    <w:sectPr w:rsidR="00FC4D12" w:rsidRPr="00FC4D1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1CAA" w14:textId="77777777" w:rsidR="00810A66" w:rsidRDefault="00810A66" w:rsidP="00CC4BD1">
      <w:pPr>
        <w:spacing w:after="0" w:line="240" w:lineRule="auto"/>
      </w:pPr>
      <w:r>
        <w:separator/>
      </w:r>
    </w:p>
  </w:endnote>
  <w:endnote w:type="continuationSeparator" w:id="0">
    <w:p w14:paraId="32FFECA8" w14:textId="77777777" w:rsidR="00810A66" w:rsidRDefault="00810A66" w:rsidP="00C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DB19" w14:textId="77777777" w:rsidR="00810A66" w:rsidRDefault="00810A66" w:rsidP="00CC4BD1">
      <w:pPr>
        <w:spacing w:after="0" w:line="240" w:lineRule="auto"/>
      </w:pPr>
      <w:r>
        <w:separator/>
      </w:r>
    </w:p>
  </w:footnote>
  <w:footnote w:type="continuationSeparator" w:id="0">
    <w:p w14:paraId="301D1D32" w14:textId="77777777" w:rsidR="00810A66" w:rsidRDefault="00810A66" w:rsidP="00CC4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97"/>
    <w:rsid w:val="000A2685"/>
    <w:rsid w:val="00356644"/>
    <w:rsid w:val="00797D2D"/>
    <w:rsid w:val="00810A66"/>
    <w:rsid w:val="008D65FD"/>
    <w:rsid w:val="00B51D84"/>
    <w:rsid w:val="00C74D97"/>
    <w:rsid w:val="00CC4BD1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442C"/>
  <w15:docId w15:val="{07154990-DAB1-7045-9EB1-8F08D73A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4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BD1"/>
    <w:rPr>
      <w:rFonts w:ascii="Calibri" w:eastAsia="Calibri" w:hAnsi="Calibri" w:cs="Calibri"/>
      <w:color w:val="000000"/>
      <w:sz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C4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BD1"/>
    <w:rPr>
      <w:rFonts w:ascii="Calibri" w:eastAsia="Calibri" w:hAnsi="Calibri" w:cs="Calibri"/>
      <w:color w:val="000000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cp:lastModifiedBy>Martha Furie</cp:lastModifiedBy>
  <cp:revision>2</cp:revision>
  <dcterms:created xsi:type="dcterms:W3CDTF">2026-04-17T17:55:00Z</dcterms:created>
  <dcterms:modified xsi:type="dcterms:W3CDTF">2026-04-17T17:55:00Z</dcterms:modified>
</cp:coreProperties>
</file>