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3E56" w14:textId="48924AAB" w:rsidR="00636CC0" w:rsidRPr="005F67BE" w:rsidRDefault="005E6707" w:rsidP="00771260">
      <w:pPr>
        <w:pStyle w:val="Heading1"/>
        <w:spacing w:before="0"/>
        <w:rPr>
          <w:rFonts w:ascii="Arial" w:eastAsia="Times New Roman" w:hAnsi="Arial" w:cs="Arial"/>
          <w:sz w:val="20"/>
          <w:szCs w:val="20"/>
        </w:rPr>
        <w:sectPr w:rsidR="00636CC0" w:rsidRPr="005F67BE" w:rsidSect="0005617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r>
        <w:rPr>
          <w:rFonts w:ascii="Arial" w:eastAsia="Times New Roman" w:hAnsi="Arial" w:cs="Arial"/>
          <w:sz w:val="20"/>
          <w:szCs w:val="20"/>
        </w:rPr>
        <w:t xml:space="preserve">For detailed information on Biochemistry Major Requirements see the </w:t>
      </w:r>
      <w:hyperlink r:id="rId13" w:history="1">
        <w:r w:rsidRPr="005E6707">
          <w:rPr>
            <w:rStyle w:val="Hyperlink"/>
            <w:rFonts w:ascii="Arial" w:eastAsia="Times New Roman" w:hAnsi="Arial" w:cs="Arial"/>
            <w:sz w:val="20"/>
            <w:szCs w:val="20"/>
          </w:rPr>
          <w:t>Undergraduate Catalogue</w:t>
        </w:r>
      </w:hyperlink>
    </w:p>
    <w:p w14:paraId="453B0BDC" w14:textId="77777777" w:rsidR="002573D6" w:rsidRPr="005F67BE" w:rsidRDefault="002573D6" w:rsidP="00636CC0">
      <w:pPr>
        <w:ind w:right="150"/>
        <w:rPr>
          <w:rFonts w:ascii="Arial" w:hAnsi="Arial" w:cs="Arial"/>
          <w:b/>
          <w:color w:val="000000"/>
          <w:sz w:val="10"/>
          <w:szCs w:val="10"/>
        </w:rPr>
      </w:pPr>
    </w:p>
    <w:p w14:paraId="130A3EC9" w14:textId="2164C15A" w:rsidR="00047BF6" w:rsidRPr="00960E98" w:rsidRDefault="00CC4EBF" w:rsidP="00636CC0">
      <w:pPr>
        <w:ind w:right="150"/>
        <w:rPr>
          <w:b/>
          <w:color w:val="000000"/>
          <w:sz w:val="6"/>
          <w:szCs w:val="6"/>
        </w:rPr>
      </w:pPr>
      <w:r>
        <w:rPr>
          <w:b/>
          <w:color w:val="000000"/>
          <w:sz w:val="20"/>
          <w:szCs w:val="20"/>
        </w:rPr>
        <w:t xml:space="preserve"> </w:t>
      </w:r>
    </w:p>
    <w:p w14:paraId="0B17714D" w14:textId="77777777" w:rsidR="00532305" w:rsidRDefault="00532305" w:rsidP="00CA589E">
      <w:pPr>
        <w:spacing w:after="100" w:afterAutospacing="1" w:line="240" w:lineRule="atLeast"/>
        <w:rPr>
          <w:b/>
          <w:bCs/>
          <w:color w:val="000000"/>
          <w:sz w:val="18"/>
          <w:szCs w:val="18"/>
        </w:rPr>
        <w:sectPr w:rsidR="00532305">
          <w:type w:val="continuous"/>
          <w:pgSz w:w="12240" w:h="15840"/>
          <w:pgMar w:top="720" w:right="720" w:bottom="720" w:left="720" w:header="720" w:footer="720" w:gutter="0"/>
          <w:cols w:num="2" w:space="720"/>
          <w:docGrid w:linePitch="360"/>
        </w:sectPr>
      </w:pPr>
    </w:p>
    <w:tbl>
      <w:tblPr>
        <w:tblStyle w:val="TableGrid"/>
        <w:tblW w:w="4960" w:type="pct"/>
        <w:tblInd w:w="108" w:type="dxa"/>
        <w:tblLayout w:type="fixed"/>
        <w:tblLook w:val="04A0" w:firstRow="1" w:lastRow="0" w:firstColumn="1" w:lastColumn="0" w:noHBand="0" w:noVBand="1"/>
      </w:tblPr>
      <w:tblGrid>
        <w:gridCol w:w="3736"/>
        <w:gridCol w:w="452"/>
        <w:gridCol w:w="267"/>
        <w:gridCol w:w="687"/>
        <w:gridCol w:w="606"/>
        <w:gridCol w:w="3482"/>
        <w:gridCol w:w="719"/>
        <w:gridCol w:w="719"/>
      </w:tblGrid>
      <w:tr w:rsidR="00B9314F" w:rsidRPr="00680C41" w14:paraId="464153C8" w14:textId="77777777" w:rsidTr="00E0254F">
        <w:trPr>
          <w:trHeight w:val="315"/>
        </w:trPr>
        <w:tc>
          <w:tcPr>
            <w:tcW w:w="1751" w:type="pct"/>
            <w:tcBorders>
              <w:top w:val="single" w:sz="18" w:space="0" w:color="auto"/>
              <w:left w:val="single" w:sz="18" w:space="0" w:color="auto"/>
              <w:bottom w:val="single" w:sz="18" w:space="0" w:color="auto"/>
              <w:right w:val="single" w:sz="12" w:space="0" w:color="auto"/>
            </w:tcBorders>
            <w:shd w:val="clear" w:color="auto" w:fill="D9D9D9" w:themeFill="background1" w:themeFillShade="D9"/>
          </w:tcPr>
          <w:p w14:paraId="1D624701" w14:textId="77777777" w:rsidR="007D06E0" w:rsidRPr="000D5339" w:rsidRDefault="00E5479C" w:rsidP="00511960">
            <w:pPr>
              <w:spacing w:after="100" w:afterAutospacing="1" w:line="240" w:lineRule="atLeast"/>
              <w:ind w:left="5"/>
              <w:rPr>
                <w:rFonts w:ascii="Arial" w:hAnsi="Arial" w:cs="Arial"/>
                <w:b/>
                <w:bCs/>
                <w:sz w:val="16"/>
                <w:szCs w:val="16"/>
              </w:rPr>
            </w:pPr>
            <w:r w:rsidRPr="000D5339">
              <w:rPr>
                <w:rFonts w:ascii="Arial" w:hAnsi="Arial" w:cs="Arial"/>
                <w:b/>
                <w:bCs/>
                <w:sz w:val="16"/>
                <w:szCs w:val="16"/>
              </w:rPr>
              <w:t xml:space="preserve">Course </w:t>
            </w:r>
          </w:p>
        </w:tc>
        <w:tc>
          <w:tcPr>
            <w:tcW w:w="337" w:type="pct"/>
            <w:gridSpan w:val="2"/>
            <w:tcBorders>
              <w:top w:val="single" w:sz="18" w:space="0" w:color="auto"/>
              <w:left w:val="single" w:sz="12" w:space="0" w:color="auto"/>
              <w:bottom w:val="single" w:sz="18" w:space="0" w:color="auto"/>
              <w:right w:val="single" w:sz="12" w:space="0" w:color="auto"/>
            </w:tcBorders>
            <w:shd w:val="clear" w:color="auto" w:fill="D9D9D9" w:themeFill="background1" w:themeFillShade="D9"/>
          </w:tcPr>
          <w:p w14:paraId="5E4AB566" w14:textId="77777777" w:rsidR="00E5479C"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Grade</w:t>
            </w:r>
          </w:p>
        </w:tc>
        <w:tc>
          <w:tcPr>
            <w:tcW w:w="322" w:type="pct"/>
            <w:tcBorders>
              <w:top w:val="single" w:sz="18" w:space="0" w:color="auto"/>
              <w:left w:val="single" w:sz="12" w:space="0" w:color="auto"/>
              <w:bottom w:val="single" w:sz="18" w:space="0" w:color="auto"/>
              <w:right w:val="single" w:sz="18" w:space="0" w:color="auto"/>
            </w:tcBorders>
            <w:shd w:val="clear" w:color="auto" w:fill="D9D9D9" w:themeFill="background1" w:themeFillShade="D9"/>
          </w:tcPr>
          <w:p w14:paraId="731DE132" w14:textId="4EAFCCB9" w:rsidR="007D06E0"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Credit</w:t>
            </w:r>
          </w:p>
        </w:tc>
        <w:tc>
          <w:tcPr>
            <w:tcW w:w="284" w:type="pct"/>
            <w:tcBorders>
              <w:top w:val="nil"/>
              <w:left w:val="single" w:sz="18" w:space="0" w:color="auto"/>
              <w:bottom w:val="nil"/>
              <w:right w:val="single" w:sz="18" w:space="0" w:color="auto"/>
            </w:tcBorders>
          </w:tcPr>
          <w:p w14:paraId="5C551E85" w14:textId="77777777" w:rsidR="00E5479C" w:rsidRPr="000D5339" w:rsidRDefault="00E5479C" w:rsidP="007D06E0">
            <w:pPr>
              <w:spacing w:after="100" w:afterAutospacing="1" w:line="240" w:lineRule="atLeast"/>
              <w:rPr>
                <w:rFonts w:ascii="Arial" w:hAnsi="Arial" w:cs="Arial"/>
                <w:b/>
                <w:bCs/>
                <w:color w:val="000000"/>
                <w:sz w:val="16"/>
                <w:szCs w:val="16"/>
              </w:rPr>
            </w:pPr>
          </w:p>
        </w:tc>
        <w:tc>
          <w:tcPr>
            <w:tcW w:w="1632" w:type="pct"/>
            <w:tcBorders>
              <w:top w:val="single" w:sz="18" w:space="0" w:color="auto"/>
              <w:left w:val="single" w:sz="18" w:space="0" w:color="auto"/>
              <w:bottom w:val="single" w:sz="18" w:space="0" w:color="auto"/>
              <w:right w:val="single" w:sz="12" w:space="0" w:color="auto"/>
            </w:tcBorders>
            <w:shd w:val="clear" w:color="auto" w:fill="D9D9D9" w:themeFill="background1" w:themeFillShade="D9"/>
          </w:tcPr>
          <w:p w14:paraId="4880A8C3" w14:textId="77777777" w:rsidR="007D06E0" w:rsidRPr="000D5339" w:rsidRDefault="00E5479C" w:rsidP="007D06E0">
            <w:pPr>
              <w:spacing w:after="100" w:afterAutospacing="1" w:line="240" w:lineRule="atLeast"/>
              <w:rPr>
                <w:rFonts w:ascii="Arial" w:hAnsi="Arial" w:cs="Arial"/>
                <w:b/>
                <w:bCs/>
                <w:sz w:val="16"/>
                <w:szCs w:val="16"/>
              </w:rPr>
            </w:pPr>
            <w:r w:rsidRPr="000D5339">
              <w:rPr>
                <w:rFonts w:ascii="Arial" w:hAnsi="Arial" w:cs="Arial"/>
                <w:b/>
                <w:bCs/>
                <w:sz w:val="16"/>
                <w:szCs w:val="16"/>
              </w:rPr>
              <w:t xml:space="preserve">Course </w:t>
            </w:r>
          </w:p>
        </w:tc>
        <w:tc>
          <w:tcPr>
            <w:tcW w:w="337" w:type="pct"/>
            <w:tcBorders>
              <w:top w:val="single" w:sz="18" w:space="0" w:color="auto"/>
              <w:left w:val="single" w:sz="12" w:space="0" w:color="auto"/>
              <w:bottom w:val="single" w:sz="18" w:space="0" w:color="auto"/>
              <w:right w:val="single" w:sz="12" w:space="0" w:color="auto"/>
            </w:tcBorders>
            <w:shd w:val="clear" w:color="auto" w:fill="D9D9D9" w:themeFill="background1" w:themeFillShade="D9"/>
          </w:tcPr>
          <w:p w14:paraId="0AD70F85" w14:textId="77777777" w:rsidR="00E5479C"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Grade</w:t>
            </w:r>
          </w:p>
        </w:tc>
        <w:tc>
          <w:tcPr>
            <w:tcW w:w="337" w:type="pct"/>
            <w:tcBorders>
              <w:top w:val="single" w:sz="18" w:space="0" w:color="auto"/>
              <w:left w:val="single" w:sz="12" w:space="0" w:color="auto"/>
              <w:bottom w:val="single" w:sz="18" w:space="0" w:color="auto"/>
              <w:right w:val="single" w:sz="18" w:space="0" w:color="auto"/>
            </w:tcBorders>
            <w:shd w:val="clear" w:color="auto" w:fill="D9D9D9" w:themeFill="background1" w:themeFillShade="D9"/>
          </w:tcPr>
          <w:p w14:paraId="777B0A26" w14:textId="3E61F2E3" w:rsidR="007D06E0"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Credit</w:t>
            </w:r>
          </w:p>
        </w:tc>
      </w:tr>
      <w:tr w:rsidR="0087377F" w:rsidRPr="00532305" w14:paraId="4ECF0EEF" w14:textId="77777777" w:rsidTr="0087377F">
        <w:trPr>
          <w:trHeight w:hRule="exact" w:val="374"/>
        </w:trPr>
        <w:tc>
          <w:tcPr>
            <w:tcW w:w="1751" w:type="pct"/>
            <w:tcBorders>
              <w:top w:val="single" w:sz="18" w:space="0" w:color="auto"/>
              <w:left w:val="nil"/>
              <w:bottom w:val="single" w:sz="18" w:space="0" w:color="auto"/>
              <w:right w:val="nil"/>
            </w:tcBorders>
          </w:tcPr>
          <w:p w14:paraId="4187F8AC" w14:textId="73031368" w:rsidR="0087377F" w:rsidRPr="000D5339" w:rsidRDefault="0087377F" w:rsidP="007D06E0">
            <w:pPr>
              <w:spacing w:after="100" w:afterAutospacing="1" w:line="240" w:lineRule="atLeast"/>
              <w:rPr>
                <w:rFonts w:ascii="Arial" w:hAnsi="Arial" w:cs="Arial"/>
                <w:b/>
                <w:sz w:val="15"/>
                <w:szCs w:val="15"/>
              </w:rPr>
            </w:pPr>
            <w:r w:rsidRPr="000D5339">
              <w:rPr>
                <w:rFonts w:ascii="Arial" w:hAnsi="Arial" w:cs="Arial"/>
                <w:b/>
                <w:color w:val="000000" w:themeColor="text1"/>
                <w:sz w:val="15"/>
                <w:szCs w:val="15"/>
              </w:rPr>
              <w:t>GENERAL CHEMISTRY OPTIONS:</w:t>
            </w:r>
          </w:p>
        </w:tc>
        <w:tc>
          <w:tcPr>
            <w:tcW w:w="337" w:type="pct"/>
            <w:gridSpan w:val="2"/>
            <w:tcBorders>
              <w:top w:val="single" w:sz="18" w:space="0" w:color="auto"/>
              <w:left w:val="nil"/>
              <w:bottom w:val="single" w:sz="18" w:space="0" w:color="auto"/>
              <w:right w:val="nil"/>
            </w:tcBorders>
          </w:tcPr>
          <w:p w14:paraId="185BAEF6" w14:textId="77777777" w:rsidR="0087377F" w:rsidRPr="000D5339" w:rsidRDefault="0087377F"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nil"/>
              <w:bottom w:val="single" w:sz="18" w:space="0" w:color="auto"/>
              <w:right w:val="nil"/>
            </w:tcBorders>
          </w:tcPr>
          <w:p w14:paraId="1053C9FE" w14:textId="77777777" w:rsidR="0087377F" w:rsidRPr="000D5339" w:rsidRDefault="0087377F" w:rsidP="002573D6">
            <w:pPr>
              <w:spacing w:after="100" w:afterAutospacing="1" w:line="240" w:lineRule="atLeast"/>
              <w:jc w:val="center"/>
              <w:rPr>
                <w:rFonts w:ascii="Arial" w:hAnsi="Arial" w:cs="Arial"/>
                <w:bCs/>
                <w:sz w:val="15"/>
                <w:szCs w:val="15"/>
              </w:rPr>
            </w:pPr>
          </w:p>
        </w:tc>
        <w:tc>
          <w:tcPr>
            <w:tcW w:w="284" w:type="pct"/>
            <w:tcBorders>
              <w:top w:val="nil"/>
              <w:left w:val="nil"/>
              <w:bottom w:val="nil"/>
              <w:right w:val="nil"/>
            </w:tcBorders>
          </w:tcPr>
          <w:p w14:paraId="7978D8B5" w14:textId="77777777" w:rsidR="0087377F" w:rsidRPr="000D5339" w:rsidRDefault="0087377F" w:rsidP="007D06E0">
            <w:pPr>
              <w:spacing w:after="100" w:afterAutospacing="1" w:line="240" w:lineRule="atLeast"/>
              <w:rPr>
                <w:rFonts w:ascii="Arial" w:hAnsi="Arial" w:cs="Arial"/>
                <w:b/>
                <w:bCs/>
                <w:color w:val="000000"/>
                <w:sz w:val="15"/>
                <w:szCs w:val="15"/>
              </w:rPr>
            </w:pPr>
          </w:p>
        </w:tc>
        <w:tc>
          <w:tcPr>
            <w:tcW w:w="1632" w:type="pct"/>
            <w:tcBorders>
              <w:top w:val="single" w:sz="18" w:space="0" w:color="auto"/>
              <w:left w:val="nil"/>
              <w:bottom w:val="single" w:sz="18" w:space="0" w:color="auto"/>
              <w:right w:val="nil"/>
            </w:tcBorders>
          </w:tcPr>
          <w:p w14:paraId="2C1E83E1" w14:textId="77777777" w:rsidR="0087377F" w:rsidRPr="000D5339" w:rsidRDefault="0087377F" w:rsidP="00AF236E">
            <w:pPr>
              <w:spacing w:after="100" w:afterAutospacing="1" w:line="240" w:lineRule="atLeast"/>
              <w:rPr>
                <w:rFonts w:ascii="Arial" w:hAnsi="Arial" w:cs="Arial"/>
                <w:bCs/>
                <w:sz w:val="15"/>
                <w:szCs w:val="15"/>
              </w:rPr>
            </w:pPr>
          </w:p>
        </w:tc>
        <w:tc>
          <w:tcPr>
            <w:tcW w:w="337" w:type="pct"/>
            <w:tcBorders>
              <w:top w:val="single" w:sz="18" w:space="0" w:color="auto"/>
              <w:left w:val="nil"/>
              <w:bottom w:val="single" w:sz="18" w:space="0" w:color="auto"/>
              <w:right w:val="nil"/>
            </w:tcBorders>
          </w:tcPr>
          <w:p w14:paraId="29B60669" w14:textId="77777777" w:rsidR="0087377F" w:rsidRPr="000D5339" w:rsidRDefault="0087377F" w:rsidP="002573D6">
            <w:pPr>
              <w:spacing w:after="100" w:afterAutospacing="1" w:line="240" w:lineRule="atLeast"/>
              <w:jc w:val="center"/>
              <w:rPr>
                <w:rFonts w:ascii="Arial" w:hAnsi="Arial" w:cs="Arial"/>
                <w:bCs/>
                <w:sz w:val="18"/>
                <w:szCs w:val="18"/>
              </w:rPr>
            </w:pPr>
          </w:p>
        </w:tc>
        <w:tc>
          <w:tcPr>
            <w:tcW w:w="337" w:type="pct"/>
            <w:tcBorders>
              <w:top w:val="single" w:sz="18" w:space="0" w:color="auto"/>
              <w:left w:val="nil"/>
              <w:bottom w:val="single" w:sz="18" w:space="0" w:color="auto"/>
              <w:right w:val="nil"/>
            </w:tcBorders>
          </w:tcPr>
          <w:p w14:paraId="4720C269" w14:textId="77777777" w:rsidR="0087377F" w:rsidRPr="000D5339" w:rsidRDefault="0087377F" w:rsidP="002573D6">
            <w:pPr>
              <w:spacing w:after="100" w:afterAutospacing="1" w:line="240" w:lineRule="atLeast"/>
              <w:jc w:val="center"/>
              <w:rPr>
                <w:rFonts w:ascii="Arial" w:hAnsi="Arial" w:cs="Arial"/>
                <w:bCs/>
                <w:sz w:val="18"/>
                <w:szCs w:val="18"/>
              </w:rPr>
            </w:pPr>
          </w:p>
        </w:tc>
      </w:tr>
      <w:tr w:rsidR="00B9314F" w:rsidRPr="00532305" w14:paraId="659D9849" w14:textId="77777777" w:rsidTr="0087377F">
        <w:trPr>
          <w:trHeight w:hRule="exact" w:val="374"/>
        </w:trPr>
        <w:tc>
          <w:tcPr>
            <w:tcW w:w="1751" w:type="pct"/>
            <w:tcBorders>
              <w:top w:val="single" w:sz="18" w:space="0" w:color="auto"/>
              <w:left w:val="single" w:sz="18" w:space="0" w:color="auto"/>
              <w:right w:val="single" w:sz="12" w:space="0" w:color="auto"/>
            </w:tcBorders>
          </w:tcPr>
          <w:p w14:paraId="533802C9" w14:textId="06EA2975" w:rsidR="007D06E0" w:rsidRPr="000D5339" w:rsidRDefault="00E5479C" w:rsidP="007D06E0">
            <w:pPr>
              <w:spacing w:after="100" w:afterAutospacing="1" w:line="240" w:lineRule="atLeast"/>
              <w:rPr>
                <w:rFonts w:ascii="Arial" w:hAnsi="Arial" w:cs="Arial"/>
                <w:bCs/>
                <w:sz w:val="15"/>
                <w:szCs w:val="15"/>
              </w:rPr>
            </w:pPr>
            <w:r w:rsidRPr="000D5339">
              <w:rPr>
                <w:rFonts w:ascii="Arial" w:hAnsi="Arial" w:cs="Arial"/>
                <w:bCs/>
                <w:sz w:val="15"/>
                <w:szCs w:val="15"/>
              </w:rPr>
              <w:t>CHE 131 Gen</w:t>
            </w:r>
            <w:r w:rsidR="007F1B39" w:rsidRPr="000D5339">
              <w:rPr>
                <w:rFonts w:ascii="Arial" w:hAnsi="Arial" w:cs="Arial"/>
                <w:bCs/>
                <w:sz w:val="15"/>
                <w:szCs w:val="15"/>
              </w:rPr>
              <w:t xml:space="preserve">eral </w:t>
            </w:r>
            <w:r w:rsidRPr="000D5339">
              <w:rPr>
                <w:rFonts w:ascii="Arial" w:hAnsi="Arial" w:cs="Arial"/>
                <w:bCs/>
                <w:sz w:val="15"/>
                <w:szCs w:val="15"/>
              </w:rPr>
              <w:t xml:space="preserve">Chemistry </w:t>
            </w:r>
            <w:proofErr w:type="gramStart"/>
            <w:r w:rsidRPr="000D5339">
              <w:rPr>
                <w:rFonts w:ascii="Arial" w:hAnsi="Arial" w:cs="Arial"/>
                <w:bCs/>
                <w:sz w:val="15"/>
                <w:szCs w:val="15"/>
              </w:rPr>
              <w:t xml:space="preserve">I </w:t>
            </w:r>
            <w:r w:rsidR="00F00960" w:rsidRPr="000D5339">
              <w:rPr>
                <w:rFonts w:ascii="Arial" w:hAnsi="Arial" w:cs="Arial"/>
                <w:bCs/>
                <w:sz w:val="15"/>
                <w:szCs w:val="15"/>
              </w:rPr>
              <w:t xml:space="preserve"> (</w:t>
            </w:r>
            <w:proofErr w:type="gramEnd"/>
            <w:r w:rsidR="00F00960" w:rsidRPr="000D5339">
              <w:rPr>
                <w:rFonts w:ascii="Arial" w:hAnsi="Arial" w:cs="Arial"/>
                <w:bCs/>
                <w:sz w:val="15"/>
                <w:szCs w:val="15"/>
              </w:rPr>
              <w:t xml:space="preserve">F,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18" w:space="0" w:color="auto"/>
              <w:left w:val="single" w:sz="12" w:space="0" w:color="auto"/>
              <w:right w:val="single" w:sz="12" w:space="0" w:color="auto"/>
            </w:tcBorders>
          </w:tcPr>
          <w:p w14:paraId="26CFBEC6"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0AD67F09"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61D42C39" w14:textId="05F41EA3" w:rsidR="00E5479C" w:rsidRPr="000D5339" w:rsidRDefault="00E5479C" w:rsidP="007D06E0">
            <w:pPr>
              <w:spacing w:after="100" w:afterAutospacing="1" w:line="240" w:lineRule="atLeast"/>
              <w:rPr>
                <w:rFonts w:ascii="Arial" w:hAnsi="Arial" w:cs="Arial"/>
                <w:b/>
                <w:color w:val="000000"/>
                <w:sz w:val="15"/>
                <w:szCs w:val="15"/>
              </w:rPr>
            </w:pPr>
          </w:p>
        </w:tc>
        <w:tc>
          <w:tcPr>
            <w:tcW w:w="1632" w:type="pct"/>
            <w:tcBorders>
              <w:top w:val="single" w:sz="18" w:space="0" w:color="auto"/>
              <w:left w:val="single" w:sz="18" w:space="0" w:color="auto"/>
              <w:right w:val="single" w:sz="12" w:space="0" w:color="auto"/>
            </w:tcBorders>
          </w:tcPr>
          <w:p w14:paraId="23B16A24" w14:textId="082416AB" w:rsidR="00E5479C" w:rsidRPr="000D5339" w:rsidRDefault="00E5479C" w:rsidP="00AF236E">
            <w:pPr>
              <w:spacing w:after="100" w:afterAutospacing="1" w:line="240" w:lineRule="atLeast"/>
              <w:rPr>
                <w:rFonts w:ascii="Arial" w:hAnsi="Arial" w:cs="Arial"/>
                <w:bCs/>
                <w:sz w:val="15"/>
                <w:szCs w:val="15"/>
              </w:rPr>
            </w:pPr>
            <w:r w:rsidRPr="000D5339">
              <w:rPr>
                <w:rFonts w:ascii="Arial" w:hAnsi="Arial" w:cs="Arial"/>
                <w:bCs/>
                <w:sz w:val="15"/>
                <w:szCs w:val="15"/>
              </w:rPr>
              <w:t>CHE</w:t>
            </w:r>
            <w:r w:rsidR="0039035D" w:rsidRPr="000D5339">
              <w:rPr>
                <w:rFonts w:ascii="Arial" w:hAnsi="Arial" w:cs="Arial"/>
                <w:bCs/>
                <w:sz w:val="15"/>
                <w:szCs w:val="15"/>
              </w:rPr>
              <w:t xml:space="preserve"> </w:t>
            </w:r>
            <w:r w:rsidR="00AF236E" w:rsidRPr="000D5339">
              <w:rPr>
                <w:rFonts w:ascii="Arial" w:hAnsi="Arial" w:cs="Arial"/>
                <w:bCs/>
                <w:sz w:val="15"/>
                <w:szCs w:val="15"/>
              </w:rPr>
              <w:t>152 Molecular Science I</w:t>
            </w:r>
            <w:r w:rsidR="0027471A" w:rsidRPr="000D5339">
              <w:rPr>
                <w:rFonts w:ascii="Arial" w:hAnsi="Arial" w:cs="Arial"/>
                <w:bCs/>
                <w:sz w:val="15"/>
                <w:szCs w:val="15"/>
              </w:rPr>
              <w:t xml:space="preserve"> (F)</w:t>
            </w:r>
            <w:r w:rsidR="006C66D4" w:rsidRPr="000D5339">
              <w:rPr>
                <w:rFonts w:ascii="Arial" w:hAnsi="Arial" w:cs="Arial"/>
                <w:bCs/>
                <w:sz w:val="15"/>
                <w:szCs w:val="15"/>
              </w:rPr>
              <w:t xml:space="preserve"> </w:t>
            </w:r>
          </w:p>
        </w:tc>
        <w:tc>
          <w:tcPr>
            <w:tcW w:w="337" w:type="pct"/>
            <w:tcBorders>
              <w:top w:val="single" w:sz="18" w:space="0" w:color="auto"/>
              <w:left w:val="single" w:sz="12" w:space="0" w:color="auto"/>
              <w:right w:val="single" w:sz="12" w:space="0" w:color="auto"/>
            </w:tcBorders>
          </w:tcPr>
          <w:p w14:paraId="68419BFA" w14:textId="77777777" w:rsidR="00E5479C" w:rsidRPr="000D5339" w:rsidRDefault="00E5479C" w:rsidP="002573D6">
            <w:pPr>
              <w:spacing w:after="100" w:afterAutospacing="1" w:line="240" w:lineRule="atLeast"/>
              <w:jc w:val="center"/>
              <w:rPr>
                <w:rFonts w:ascii="Arial" w:hAnsi="Arial" w:cs="Arial"/>
                <w:bCs/>
                <w:sz w:val="18"/>
                <w:szCs w:val="18"/>
              </w:rPr>
            </w:pPr>
          </w:p>
        </w:tc>
        <w:tc>
          <w:tcPr>
            <w:tcW w:w="337" w:type="pct"/>
            <w:tcBorders>
              <w:top w:val="single" w:sz="18" w:space="0" w:color="auto"/>
              <w:left w:val="single" w:sz="12" w:space="0" w:color="auto"/>
              <w:right w:val="single" w:sz="18" w:space="0" w:color="auto"/>
            </w:tcBorders>
          </w:tcPr>
          <w:p w14:paraId="3809A8CD" w14:textId="77777777" w:rsidR="00E5479C" w:rsidRPr="000D5339" w:rsidRDefault="002573D6" w:rsidP="002573D6">
            <w:pPr>
              <w:spacing w:after="100" w:afterAutospacing="1" w:line="240" w:lineRule="atLeast"/>
              <w:jc w:val="center"/>
              <w:rPr>
                <w:rFonts w:ascii="Arial" w:hAnsi="Arial" w:cs="Arial"/>
                <w:bCs/>
                <w:sz w:val="18"/>
                <w:szCs w:val="18"/>
              </w:rPr>
            </w:pPr>
            <w:r w:rsidRPr="000D5339">
              <w:rPr>
                <w:rFonts w:ascii="Arial" w:hAnsi="Arial" w:cs="Arial"/>
                <w:bCs/>
                <w:sz w:val="18"/>
                <w:szCs w:val="18"/>
              </w:rPr>
              <w:t>4</w:t>
            </w:r>
          </w:p>
        </w:tc>
      </w:tr>
      <w:tr w:rsidR="00B9314F" w:rsidRPr="00532305" w14:paraId="14601433" w14:textId="77777777" w:rsidTr="00B5313F">
        <w:trPr>
          <w:trHeight w:hRule="exact" w:val="374"/>
        </w:trPr>
        <w:tc>
          <w:tcPr>
            <w:tcW w:w="1751" w:type="pct"/>
            <w:tcBorders>
              <w:left w:val="single" w:sz="18" w:space="0" w:color="auto"/>
              <w:right w:val="single" w:sz="12" w:space="0" w:color="auto"/>
            </w:tcBorders>
          </w:tcPr>
          <w:p w14:paraId="69E82439" w14:textId="4C158778" w:rsidR="007D06E0" w:rsidRPr="000D5339" w:rsidRDefault="00E5479C" w:rsidP="00E5479C">
            <w:pPr>
              <w:spacing w:after="100" w:afterAutospacing="1" w:line="240" w:lineRule="atLeast"/>
              <w:rPr>
                <w:rFonts w:ascii="Arial" w:hAnsi="Arial" w:cs="Arial"/>
                <w:bCs/>
                <w:sz w:val="15"/>
                <w:szCs w:val="15"/>
              </w:rPr>
            </w:pPr>
            <w:r w:rsidRPr="000D5339">
              <w:rPr>
                <w:rFonts w:ascii="Arial" w:hAnsi="Arial" w:cs="Arial"/>
                <w:bCs/>
                <w:sz w:val="15"/>
                <w:szCs w:val="15"/>
              </w:rPr>
              <w:t>CHE 133</w:t>
            </w:r>
            <w:r w:rsidR="00B512B7" w:rsidRPr="000D5339">
              <w:rPr>
                <w:rFonts w:ascii="Arial" w:hAnsi="Arial" w:cs="Arial"/>
                <w:bCs/>
                <w:sz w:val="15"/>
                <w:szCs w:val="15"/>
              </w:rPr>
              <w:t xml:space="preserve"> </w:t>
            </w:r>
            <w:r w:rsidR="007F1B39" w:rsidRPr="000D5339">
              <w:rPr>
                <w:rFonts w:ascii="Arial" w:hAnsi="Arial" w:cs="Arial"/>
                <w:bCs/>
                <w:sz w:val="15"/>
                <w:szCs w:val="15"/>
              </w:rPr>
              <w:t>General</w:t>
            </w:r>
            <w:r w:rsidRPr="000D5339">
              <w:rPr>
                <w:rFonts w:ascii="Arial" w:hAnsi="Arial" w:cs="Arial"/>
                <w:bCs/>
                <w:sz w:val="15"/>
                <w:szCs w:val="15"/>
              </w:rPr>
              <w:t xml:space="preserve"> </w:t>
            </w:r>
            <w:r w:rsidR="007F1B39" w:rsidRPr="000D5339">
              <w:rPr>
                <w:rFonts w:ascii="Arial" w:hAnsi="Arial" w:cs="Arial"/>
                <w:bCs/>
                <w:sz w:val="15"/>
                <w:szCs w:val="15"/>
              </w:rPr>
              <w:t>Chemistry</w:t>
            </w:r>
            <w:r w:rsidRPr="000D5339">
              <w:rPr>
                <w:rFonts w:ascii="Arial" w:hAnsi="Arial" w:cs="Arial"/>
                <w:bCs/>
                <w:sz w:val="15"/>
                <w:szCs w:val="15"/>
              </w:rPr>
              <w:t xml:space="preserve"> Lab I </w:t>
            </w:r>
            <w:r w:rsidR="00F00960" w:rsidRPr="000D5339">
              <w:rPr>
                <w:rFonts w:ascii="Arial" w:hAnsi="Arial" w:cs="Arial"/>
                <w:bCs/>
                <w:sz w:val="15"/>
                <w:szCs w:val="15"/>
              </w:rPr>
              <w:t>(F, Su)</w:t>
            </w:r>
          </w:p>
        </w:tc>
        <w:tc>
          <w:tcPr>
            <w:tcW w:w="337" w:type="pct"/>
            <w:gridSpan w:val="2"/>
            <w:tcBorders>
              <w:left w:val="single" w:sz="12" w:space="0" w:color="auto"/>
              <w:right w:val="single" w:sz="12" w:space="0" w:color="auto"/>
            </w:tcBorders>
          </w:tcPr>
          <w:p w14:paraId="09C29AA4"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9B349B1"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1</w:t>
            </w:r>
          </w:p>
        </w:tc>
        <w:tc>
          <w:tcPr>
            <w:tcW w:w="284" w:type="pct"/>
            <w:tcBorders>
              <w:top w:val="nil"/>
              <w:left w:val="single" w:sz="18" w:space="0" w:color="auto"/>
              <w:bottom w:val="nil"/>
              <w:right w:val="single" w:sz="18" w:space="0" w:color="auto"/>
            </w:tcBorders>
          </w:tcPr>
          <w:p w14:paraId="3E1EC30C" w14:textId="014809B1" w:rsidR="00E5479C" w:rsidRPr="000D5339" w:rsidRDefault="0087377F" w:rsidP="007D06E0">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OR</w:t>
            </w:r>
          </w:p>
        </w:tc>
        <w:tc>
          <w:tcPr>
            <w:tcW w:w="1632" w:type="pct"/>
            <w:tcBorders>
              <w:left w:val="single" w:sz="18" w:space="0" w:color="auto"/>
              <w:right w:val="single" w:sz="12" w:space="0" w:color="auto"/>
            </w:tcBorders>
          </w:tcPr>
          <w:p w14:paraId="3D2D8298" w14:textId="41743FBD" w:rsidR="00E5479C" w:rsidRPr="000D5339" w:rsidRDefault="00E5479C" w:rsidP="0039035D">
            <w:pPr>
              <w:spacing w:after="100" w:afterAutospacing="1" w:line="240" w:lineRule="atLeast"/>
              <w:rPr>
                <w:rFonts w:ascii="Arial" w:hAnsi="Arial" w:cs="Arial"/>
                <w:bCs/>
                <w:sz w:val="15"/>
                <w:szCs w:val="15"/>
              </w:rPr>
            </w:pPr>
            <w:r w:rsidRPr="000D5339">
              <w:rPr>
                <w:rFonts w:ascii="Arial" w:hAnsi="Arial" w:cs="Arial"/>
                <w:bCs/>
                <w:sz w:val="15"/>
                <w:szCs w:val="15"/>
              </w:rPr>
              <w:t xml:space="preserve">CHE </w:t>
            </w:r>
            <w:r w:rsidR="0039035D" w:rsidRPr="000D5339">
              <w:rPr>
                <w:rFonts w:ascii="Arial" w:hAnsi="Arial" w:cs="Arial"/>
                <w:bCs/>
                <w:sz w:val="15"/>
                <w:szCs w:val="15"/>
              </w:rPr>
              <w:t>154 Molecular Science</w:t>
            </w:r>
            <w:r w:rsidRPr="000D5339">
              <w:rPr>
                <w:rFonts w:ascii="Arial" w:hAnsi="Arial" w:cs="Arial"/>
                <w:bCs/>
                <w:sz w:val="15"/>
                <w:szCs w:val="15"/>
              </w:rPr>
              <w:t xml:space="preserve"> Lab I</w:t>
            </w:r>
            <w:r w:rsidR="0027471A" w:rsidRPr="000D5339">
              <w:rPr>
                <w:rFonts w:ascii="Arial" w:hAnsi="Arial" w:cs="Arial"/>
                <w:bCs/>
                <w:sz w:val="15"/>
                <w:szCs w:val="15"/>
              </w:rPr>
              <w:t xml:space="preserve"> (F)</w:t>
            </w:r>
          </w:p>
        </w:tc>
        <w:tc>
          <w:tcPr>
            <w:tcW w:w="337" w:type="pct"/>
            <w:tcBorders>
              <w:left w:val="single" w:sz="12" w:space="0" w:color="auto"/>
              <w:right w:val="single" w:sz="12" w:space="0" w:color="auto"/>
            </w:tcBorders>
          </w:tcPr>
          <w:p w14:paraId="15F7D5E4" w14:textId="77777777" w:rsidR="00E5479C" w:rsidRPr="000D5339" w:rsidRDefault="00E5479C" w:rsidP="002573D6">
            <w:pPr>
              <w:spacing w:after="100" w:afterAutospacing="1" w:line="240" w:lineRule="atLeast"/>
              <w:jc w:val="center"/>
              <w:rPr>
                <w:rFonts w:ascii="Arial" w:hAnsi="Arial" w:cs="Arial"/>
                <w:bCs/>
                <w:sz w:val="18"/>
                <w:szCs w:val="18"/>
              </w:rPr>
            </w:pPr>
          </w:p>
        </w:tc>
        <w:tc>
          <w:tcPr>
            <w:tcW w:w="337" w:type="pct"/>
            <w:tcBorders>
              <w:left w:val="single" w:sz="12" w:space="0" w:color="auto"/>
              <w:right w:val="single" w:sz="18" w:space="0" w:color="auto"/>
            </w:tcBorders>
          </w:tcPr>
          <w:p w14:paraId="5FD5490B" w14:textId="77777777" w:rsidR="00E5479C" w:rsidRPr="000D5339" w:rsidRDefault="0039035D" w:rsidP="002573D6">
            <w:pPr>
              <w:spacing w:after="100" w:afterAutospacing="1" w:line="240" w:lineRule="atLeast"/>
              <w:jc w:val="center"/>
              <w:rPr>
                <w:rFonts w:ascii="Arial" w:hAnsi="Arial" w:cs="Arial"/>
                <w:bCs/>
                <w:sz w:val="18"/>
                <w:szCs w:val="18"/>
              </w:rPr>
            </w:pPr>
            <w:r w:rsidRPr="000D5339">
              <w:rPr>
                <w:rFonts w:ascii="Arial" w:hAnsi="Arial" w:cs="Arial"/>
                <w:bCs/>
                <w:sz w:val="18"/>
                <w:szCs w:val="18"/>
              </w:rPr>
              <w:t>2</w:t>
            </w:r>
          </w:p>
        </w:tc>
      </w:tr>
      <w:tr w:rsidR="00B9314F" w:rsidRPr="00532305" w14:paraId="5D4C6390" w14:textId="77777777" w:rsidTr="00B5313F">
        <w:trPr>
          <w:trHeight w:hRule="exact" w:val="374"/>
        </w:trPr>
        <w:tc>
          <w:tcPr>
            <w:tcW w:w="1751" w:type="pct"/>
            <w:tcBorders>
              <w:left w:val="single" w:sz="18" w:space="0" w:color="auto"/>
              <w:right w:val="single" w:sz="12" w:space="0" w:color="auto"/>
            </w:tcBorders>
          </w:tcPr>
          <w:p w14:paraId="44F39CE7" w14:textId="4399A23C" w:rsidR="00AF236E" w:rsidRPr="000D5339" w:rsidRDefault="00AF236E" w:rsidP="00B512B7">
            <w:pPr>
              <w:spacing w:after="100" w:afterAutospacing="1" w:line="240" w:lineRule="atLeast"/>
              <w:rPr>
                <w:rFonts w:ascii="Arial" w:hAnsi="Arial" w:cs="Arial"/>
                <w:bCs/>
                <w:sz w:val="15"/>
                <w:szCs w:val="15"/>
              </w:rPr>
            </w:pPr>
            <w:r w:rsidRPr="000D5339">
              <w:rPr>
                <w:rFonts w:ascii="Arial" w:hAnsi="Arial" w:cs="Arial"/>
                <w:bCs/>
                <w:sz w:val="15"/>
                <w:szCs w:val="15"/>
              </w:rPr>
              <w:t xml:space="preserve">CHE 132 </w:t>
            </w:r>
            <w:r w:rsidR="007F1B39" w:rsidRPr="000D5339">
              <w:rPr>
                <w:rFonts w:ascii="Arial" w:hAnsi="Arial" w:cs="Arial"/>
                <w:bCs/>
                <w:sz w:val="15"/>
                <w:szCs w:val="15"/>
              </w:rPr>
              <w:t>General</w:t>
            </w:r>
            <w:r w:rsidRPr="000D5339">
              <w:rPr>
                <w:rFonts w:ascii="Arial" w:hAnsi="Arial" w:cs="Arial"/>
                <w:bCs/>
                <w:sz w:val="15"/>
                <w:szCs w:val="15"/>
              </w:rPr>
              <w:t xml:space="preserve"> Chemistry II </w:t>
            </w:r>
            <w:r w:rsidR="00F00960" w:rsidRPr="000D5339">
              <w:rPr>
                <w:rFonts w:ascii="Arial" w:hAnsi="Arial" w:cs="Arial"/>
                <w:bCs/>
                <w:sz w:val="15"/>
                <w:szCs w:val="15"/>
              </w:rPr>
              <w:t xml:space="preserve">(F,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50D7227C" w14:textId="77777777" w:rsidR="00AF236E" w:rsidRPr="000D5339" w:rsidRDefault="00AF236E"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6852BD58" w14:textId="77777777" w:rsidR="00AF236E" w:rsidRPr="000D5339" w:rsidRDefault="00AF236E"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4936D20D" w14:textId="77777777" w:rsidR="00AF236E" w:rsidRPr="000D5339" w:rsidRDefault="00AF236E" w:rsidP="007D06E0">
            <w:pPr>
              <w:spacing w:after="100" w:afterAutospacing="1" w:line="240" w:lineRule="atLeast"/>
              <w:rPr>
                <w:rFonts w:ascii="Arial" w:hAnsi="Arial" w:cs="Arial"/>
                <w:b/>
                <w:bCs/>
                <w:sz w:val="15"/>
                <w:szCs w:val="15"/>
              </w:rPr>
            </w:pPr>
          </w:p>
        </w:tc>
        <w:tc>
          <w:tcPr>
            <w:tcW w:w="1632" w:type="pct"/>
            <w:tcBorders>
              <w:left w:val="single" w:sz="18" w:space="0" w:color="auto"/>
              <w:right w:val="single" w:sz="12" w:space="0" w:color="auto"/>
            </w:tcBorders>
          </w:tcPr>
          <w:p w14:paraId="57252AF1" w14:textId="683B670F" w:rsidR="00AF236E" w:rsidRPr="000D5339" w:rsidRDefault="006C66D4" w:rsidP="007D06E0">
            <w:pPr>
              <w:spacing w:after="100" w:afterAutospacing="1" w:line="240" w:lineRule="atLeast"/>
              <w:rPr>
                <w:rFonts w:ascii="Arial" w:hAnsi="Arial" w:cs="Arial"/>
                <w:bCs/>
                <w:sz w:val="15"/>
                <w:szCs w:val="15"/>
              </w:rPr>
            </w:pPr>
            <w:r w:rsidRPr="000D5339">
              <w:rPr>
                <w:rFonts w:ascii="Arial" w:hAnsi="Arial" w:cs="Arial"/>
                <w:bCs/>
                <w:sz w:val="15"/>
                <w:szCs w:val="15"/>
              </w:rPr>
              <w:t>[AP 4-5 and Satisfactory score on OCPP]</w:t>
            </w:r>
          </w:p>
        </w:tc>
        <w:tc>
          <w:tcPr>
            <w:tcW w:w="337" w:type="pct"/>
            <w:tcBorders>
              <w:left w:val="single" w:sz="12" w:space="0" w:color="auto"/>
              <w:right w:val="single" w:sz="12" w:space="0" w:color="auto"/>
            </w:tcBorders>
          </w:tcPr>
          <w:p w14:paraId="47ED40CF" w14:textId="77777777" w:rsidR="00AF236E" w:rsidRPr="000D5339" w:rsidRDefault="00AF236E" w:rsidP="002573D6">
            <w:pPr>
              <w:spacing w:after="100" w:afterAutospacing="1" w:line="240" w:lineRule="atLeast"/>
              <w:jc w:val="center"/>
              <w:rPr>
                <w:rFonts w:ascii="Arial" w:hAnsi="Arial" w:cs="Arial"/>
                <w:bCs/>
                <w:sz w:val="18"/>
                <w:szCs w:val="18"/>
              </w:rPr>
            </w:pPr>
          </w:p>
        </w:tc>
        <w:tc>
          <w:tcPr>
            <w:tcW w:w="337" w:type="pct"/>
            <w:tcBorders>
              <w:left w:val="single" w:sz="12" w:space="0" w:color="auto"/>
              <w:right w:val="single" w:sz="18" w:space="0" w:color="auto"/>
            </w:tcBorders>
          </w:tcPr>
          <w:p w14:paraId="73DC1632" w14:textId="77777777" w:rsidR="00AF236E" w:rsidRPr="000D5339" w:rsidRDefault="00AF236E" w:rsidP="002573D6">
            <w:pPr>
              <w:spacing w:after="100" w:afterAutospacing="1" w:line="240" w:lineRule="atLeast"/>
              <w:jc w:val="center"/>
              <w:rPr>
                <w:rFonts w:ascii="Arial" w:hAnsi="Arial" w:cs="Arial"/>
                <w:bCs/>
                <w:sz w:val="18"/>
                <w:szCs w:val="18"/>
              </w:rPr>
            </w:pPr>
          </w:p>
        </w:tc>
      </w:tr>
      <w:tr w:rsidR="00B9314F" w:rsidRPr="00532305" w14:paraId="42A52C76" w14:textId="77777777" w:rsidTr="00B5313F">
        <w:trPr>
          <w:trHeight w:hRule="exact" w:val="374"/>
        </w:trPr>
        <w:tc>
          <w:tcPr>
            <w:tcW w:w="1751" w:type="pct"/>
            <w:tcBorders>
              <w:left w:val="single" w:sz="18" w:space="0" w:color="auto"/>
              <w:bottom w:val="single" w:sz="18" w:space="0" w:color="auto"/>
              <w:right w:val="single" w:sz="12" w:space="0" w:color="auto"/>
            </w:tcBorders>
          </w:tcPr>
          <w:p w14:paraId="56947EA0" w14:textId="4CDEAD05" w:rsidR="007D06E0" w:rsidRPr="000D5339" w:rsidRDefault="00E5479C" w:rsidP="00B512B7">
            <w:pPr>
              <w:spacing w:after="100" w:afterAutospacing="1" w:line="240" w:lineRule="atLeast"/>
              <w:rPr>
                <w:rFonts w:ascii="Arial" w:hAnsi="Arial" w:cs="Arial"/>
                <w:bCs/>
                <w:sz w:val="15"/>
                <w:szCs w:val="15"/>
              </w:rPr>
            </w:pPr>
            <w:r w:rsidRPr="000D5339">
              <w:rPr>
                <w:rFonts w:ascii="Arial" w:hAnsi="Arial" w:cs="Arial"/>
                <w:bCs/>
                <w:sz w:val="15"/>
                <w:szCs w:val="15"/>
              </w:rPr>
              <w:t xml:space="preserve">CHE 134 </w:t>
            </w:r>
            <w:r w:rsidR="007F1B39" w:rsidRPr="000D5339">
              <w:rPr>
                <w:rFonts w:ascii="Arial" w:hAnsi="Arial" w:cs="Arial"/>
                <w:bCs/>
                <w:sz w:val="15"/>
                <w:szCs w:val="15"/>
              </w:rPr>
              <w:t>General Chemistry</w:t>
            </w:r>
            <w:r w:rsidR="00B512B7" w:rsidRPr="000D5339">
              <w:rPr>
                <w:rFonts w:ascii="Arial" w:hAnsi="Arial" w:cs="Arial"/>
                <w:bCs/>
                <w:sz w:val="15"/>
                <w:szCs w:val="15"/>
              </w:rPr>
              <w:t xml:space="preserve"> </w:t>
            </w:r>
            <w:r w:rsidRPr="000D5339">
              <w:rPr>
                <w:rFonts w:ascii="Arial" w:hAnsi="Arial" w:cs="Arial"/>
                <w:bCs/>
                <w:sz w:val="15"/>
                <w:szCs w:val="15"/>
              </w:rPr>
              <w:t xml:space="preserve">Lab II </w:t>
            </w:r>
            <w:r w:rsidR="00F00960" w:rsidRPr="000D5339">
              <w:rPr>
                <w:rFonts w:ascii="Arial" w:hAnsi="Arial" w:cs="Arial"/>
                <w:bCs/>
                <w:sz w:val="15"/>
                <w:szCs w:val="15"/>
              </w:rPr>
              <w:t>(</w:t>
            </w:r>
            <w:proofErr w:type="spellStart"/>
            <w:r w:rsidR="008943F5">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left w:val="single" w:sz="12" w:space="0" w:color="auto"/>
              <w:bottom w:val="single" w:sz="18" w:space="0" w:color="auto"/>
              <w:right w:val="single" w:sz="12" w:space="0" w:color="auto"/>
            </w:tcBorders>
          </w:tcPr>
          <w:p w14:paraId="19CAAEDF"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bottom w:val="single" w:sz="18" w:space="0" w:color="auto"/>
              <w:right w:val="single" w:sz="18" w:space="0" w:color="auto"/>
            </w:tcBorders>
          </w:tcPr>
          <w:p w14:paraId="0FA36653"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1</w:t>
            </w:r>
          </w:p>
        </w:tc>
        <w:tc>
          <w:tcPr>
            <w:tcW w:w="284" w:type="pct"/>
            <w:tcBorders>
              <w:top w:val="nil"/>
              <w:left w:val="single" w:sz="18" w:space="0" w:color="auto"/>
              <w:bottom w:val="nil"/>
              <w:right w:val="single" w:sz="18" w:space="0" w:color="auto"/>
            </w:tcBorders>
          </w:tcPr>
          <w:p w14:paraId="0A99324E" w14:textId="77777777" w:rsidR="00E5479C" w:rsidRPr="000D5339" w:rsidRDefault="00E5479C" w:rsidP="007D06E0">
            <w:pPr>
              <w:spacing w:after="100" w:afterAutospacing="1" w:line="240" w:lineRule="atLeast"/>
              <w:rPr>
                <w:rFonts w:ascii="Arial" w:hAnsi="Arial" w:cs="Arial"/>
                <w:b/>
                <w:color w:val="000000"/>
                <w:sz w:val="15"/>
                <w:szCs w:val="15"/>
              </w:rPr>
            </w:pPr>
          </w:p>
        </w:tc>
        <w:tc>
          <w:tcPr>
            <w:tcW w:w="1632" w:type="pct"/>
            <w:tcBorders>
              <w:left w:val="single" w:sz="18" w:space="0" w:color="auto"/>
              <w:bottom w:val="single" w:sz="18" w:space="0" w:color="auto"/>
              <w:right w:val="single" w:sz="12" w:space="0" w:color="auto"/>
            </w:tcBorders>
          </w:tcPr>
          <w:p w14:paraId="322B9DFF" w14:textId="77777777" w:rsidR="00E5479C" w:rsidRPr="000D5339" w:rsidRDefault="00E5479C" w:rsidP="00532305">
            <w:pPr>
              <w:spacing w:after="100" w:afterAutospacing="1" w:line="240" w:lineRule="atLeast"/>
              <w:rPr>
                <w:rFonts w:ascii="Arial" w:hAnsi="Arial" w:cs="Arial"/>
                <w:bCs/>
                <w:sz w:val="15"/>
                <w:szCs w:val="15"/>
              </w:rPr>
            </w:pPr>
          </w:p>
        </w:tc>
        <w:tc>
          <w:tcPr>
            <w:tcW w:w="337" w:type="pct"/>
            <w:tcBorders>
              <w:left w:val="single" w:sz="12" w:space="0" w:color="auto"/>
              <w:bottom w:val="single" w:sz="18" w:space="0" w:color="auto"/>
              <w:right w:val="single" w:sz="12" w:space="0" w:color="auto"/>
            </w:tcBorders>
          </w:tcPr>
          <w:p w14:paraId="4E591A4D" w14:textId="77777777" w:rsidR="00E5479C" w:rsidRPr="000D5339" w:rsidRDefault="00E5479C" w:rsidP="002573D6">
            <w:pPr>
              <w:spacing w:after="100" w:afterAutospacing="1" w:line="240" w:lineRule="atLeast"/>
              <w:jc w:val="center"/>
              <w:rPr>
                <w:rFonts w:ascii="Arial" w:hAnsi="Arial" w:cs="Arial"/>
                <w:bCs/>
                <w:sz w:val="18"/>
                <w:szCs w:val="18"/>
              </w:rPr>
            </w:pPr>
          </w:p>
        </w:tc>
        <w:tc>
          <w:tcPr>
            <w:tcW w:w="337" w:type="pct"/>
            <w:tcBorders>
              <w:left w:val="single" w:sz="12" w:space="0" w:color="auto"/>
              <w:bottom w:val="single" w:sz="18" w:space="0" w:color="auto"/>
              <w:right w:val="single" w:sz="18" w:space="0" w:color="auto"/>
            </w:tcBorders>
          </w:tcPr>
          <w:p w14:paraId="4B52CD92" w14:textId="77777777" w:rsidR="00E5479C" w:rsidRPr="000D5339" w:rsidRDefault="00E5479C" w:rsidP="002573D6">
            <w:pPr>
              <w:spacing w:after="100" w:afterAutospacing="1" w:line="240" w:lineRule="atLeast"/>
              <w:jc w:val="center"/>
              <w:rPr>
                <w:rFonts w:ascii="Arial" w:hAnsi="Arial" w:cs="Arial"/>
                <w:bCs/>
                <w:sz w:val="18"/>
                <w:szCs w:val="18"/>
              </w:rPr>
            </w:pPr>
          </w:p>
        </w:tc>
      </w:tr>
      <w:tr w:rsidR="00B9314F" w:rsidRPr="00CC4EBF" w14:paraId="050190E3" w14:textId="77777777" w:rsidTr="0087377F">
        <w:trPr>
          <w:trHeight w:hRule="exact" w:val="396"/>
        </w:trPr>
        <w:tc>
          <w:tcPr>
            <w:tcW w:w="1751" w:type="pct"/>
            <w:tcBorders>
              <w:top w:val="single" w:sz="18" w:space="0" w:color="auto"/>
              <w:left w:val="nil"/>
              <w:bottom w:val="single" w:sz="18" w:space="0" w:color="auto"/>
              <w:right w:val="nil"/>
            </w:tcBorders>
          </w:tcPr>
          <w:p w14:paraId="3BDF02EC" w14:textId="20EAFB0C" w:rsidR="00724008" w:rsidRPr="000D5339" w:rsidRDefault="0087377F" w:rsidP="0087377F">
            <w:pPr>
              <w:spacing w:before="120" w:after="120"/>
              <w:rPr>
                <w:rFonts w:ascii="Arial" w:hAnsi="Arial" w:cs="Arial"/>
                <w:color w:val="000000"/>
                <w:sz w:val="15"/>
                <w:szCs w:val="15"/>
              </w:rPr>
            </w:pPr>
            <w:r w:rsidRPr="000D5339">
              <w:rPr>
                <w:rFonts w:ascii="Arial" w:hAnsi="Arial" w:cs="Arial"/>
                <w:b/>
                <w:sz w:val="15"/>
                <w:szCs w:val="15"/>
              </w:rPr>
              <w:t>ORGANIC CHEMISTRY OPTIONS:</w:t>
            </w:r>
          </w:p>
        </w:tc>
        <w:tc>
          <w:tcPr>
            <w:tcW w:w="337" w:type="pct"/>
            <w:gridSpan w:val="2"/>
            <w:tcBorders>
              <w:top w:val="single" w:sz="18" w:space="0" w:color="auto"/>
              <w:left w:val="nil"/>
              <w:bottom w:val="single" w:sz="18" w:space="0" w:color="auto"/>
              <w:right w:val="nil"/>
            </w:tcBorders>
          </w:tcPr>
          <w:p w14:paraId="757FE6DB" w14:textId="77777777" w:rsidR="00E5479C" w:rsidRPr="000D5339" w:rsidRDefault="00E5479C"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46C85891" w14:textId="77777777" w:rsidR="007D06E0" w:rsidRPr="000D5339" w:rsidRDefault="007D06E0" w:rsidP="002573D6">
            <w:pPr>
              <w:jc w:val="center"/>
              <w:rPr>
                <w:rFonts w:ascii="Arial" w:hAnsi="Arial" w:cs="Arial"/>
                <w:color w:val="000000"/>
                <w:sz w:val="15"/>
                <w:szCs w:val="15"/>
              </w:rPr>
            </w:pPr>
          </w:p>
        </w:tc>
        <w:tc>
          <w:tcPr>
            <w:tcW w:w="284" w:type="pct"/>
            <w:tcBorders>
              <w:top w:val="nil"/>
              <w:left w:val="nil"/>
              <w:bottom w:val="nil"/>
              <w:right w:val="nil"/>
            </w:tcBorders>
          </w:tcPr>
          <w:p w14:paraId="0EFA9A01" w14:textId="77777777" w:rsidR="00E5479C" w:rsidRPr="000D5339" w:rsidRDefault="00E5479C"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3EF2DE59" w14:textId="77777777" w:rsidR="00E5479C" w:rsidRPr="000D5339" w:rsidRDefault="00E5479C"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0648C8D6" w14:textId="77777777" w:rsidR="00E5479C" w:rsidRPr="000D5339" w:rsidRDefault="00E5479C" w:rsidP="002573D6">
            <w:pPr>
              <w:jc w:val="center"/>
              <w:rPr>
                <w:rFonts w:ascii="Arial" w:hAnsi="Arial" w:cs="Arial"/>
                <w:color w:val="000000"/>
                <w:sz w:val="6"/>
                <w:szCs w:val="6"/>
              </w:rPr>
            </w:pPr>
          </w:p>
        </w:tc>
        <w:tc>
          <w:tcPr>
            <w:tcW w:w="337" w:type="pct"/>
            <w:tcBorders>
              <w:top w:val="single" w:sz="18" w:space="0" w:color="auto"/>
              <w:left w:val="nil"/>
              <w:bottom w:val="single" w:sz="18" w:space="0" w:color="auto"/>
              <w:right w:val="nil"/>
            </w:tcBorders>
          </w:tcPr>
          <w:p w14:paraId="314D7EAD" w14:textId="77777777" w:rsidR="00E5479C" w:rsidRPr="000D5339" w:rsidRDefault="00E5479C" w:rsidP="002573D6">
            <w:pPr>
              <w:jc w:val="center"/>
              <w:rPr>
                <w:rFonts w:ascii="Arial" w:hAnsi="Arial" w:cs="Arial"/>
                <w:color w:val="000000"/>
                <w:sz w:val="6"/>
                <w:szCs w:val="6"/>
              </w:rPr>
            </w:pPr>
          </w:p>
        </w:tc>
      </w:tr>
      <w:tr w:rsidR="00B9314F" w:rsidRPr="00532305" w14:paraId="703B03CA" w14:textId="77777777" w:rsidTr="00B5313F">
        <w:trPr>
          <w:trHeight w:hRule="exact" w:val="374"/>
        </w:trPr>
        <w:tc>
          <w:tcPr>
            <w:tcW w:w="1751" w:type="pct"/>
            <w:tcBorders>
              <w:top w:val="single" w:sz="18" w:space="0" w:color="auto"/>
              <w:left w:val="single" w:sz="18" w:space="0" w:color="auto"/>
              <w:bottom w:val="single" w:sz="8" w:space="0" w:color="auto"/>
              <w:right w:val="single" w:sz="12" w:space="0" w:color="auto"/>
            </w:tcBorders>
          </w:tcPr>
          <w:p w14:paraId="2820065E" w14:textId="1ECBF9F2" w:rsidR="007D06E0" w:rsidRPr="000D5339" w:rsidRDefault="00E5479C" w:rsidP="00511960">
            <w:pPr>
              <w:spacing w:after="100" w:afterAutospacing="1" w:line="240" w:lineRule="atLeast"/>
              <w:rPr>
                <w:rFonts w:ascii="Arial" w:hAnsi="Arial" w:cs="Arial"/>
                <w:bCs/>
                <w:sz w:val="15"/>
                <w:szCs w:val="15"/>
              </w:rPr>
            </w:pPr>
            <w:r w:rsidRPr="000D5339">
              <w:rPr>
                <w:rFonts w:ascii="Arial" w:hAnsi="Arial" w:cs="Arial"/>
                <w:bCs/>
                <w:sz w:val="15"/>
                <w:szCs w:val="15"/>
              </w:rPr>
              <w:t>CHE 321 Organic Chemistry I</w:t>
            </w:r>
            <w:r w:rsidRPr="000D5339">
              <w:rPr>
                <w:rFonts w:ascii="Arial" w:hAnsi="Arial" w:cs="Arial"/>
                <w:b/>
                <w:bCs/>
                <w:sz w:val="15"/>
                <w:szCs w:val="15"/>
              </w:rPr>
              <w:t xml:space="preserve"> </w:t>
            </w:r>
            <w:r w:rsidR="00F00960" w:rsidRPr="000D5339">
              <w:rPr>
                <w:rFonts w:ascii="Arial" w:hAnsi="Arial" w:cs="Arial"/>
                <w:bCs/>
                <w:sz w:val="15"/>
                <w:szCs w:val="15"/>
              </w:rPr>
              <w:t>(F, Su)</w:t>
            </w:r>
          </w:p>
        </w:tc>
        <w:tc>
          <w:tcPr>
            <w:tcW w:w="337" w:type="pct"/>
            <w:gridSpan w:val="2"/>
            <w:tcBorders>
              <w:top w:val="single" w:sz="18" w:space="0" w:color="auto"/>
              <w:left w:val="single" w:sz="12" w:space="0" w:color="auto"/>
              <w:bottom w:val="single" w:sz="8" w:space="0" w:color="auto"/>
              <w:right w:val="single" w:sz="12" w:space="0" w:color="auto"/>
            </w:tcBorders>
          </w:tcPr>
          <w:p w14:paraId="6FA11CF0"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bottom w:val="single" w:sz="8" w:space="0" w:color="auto"/>
              <w:right w:val="single" w:sz="18" w:space="0" w:color="auto"/>
            </w:tcBorders>
          </w:tcPr>
          <w:p w14:paraId="12E00665"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3762170D" w14:textId="612ECF15" w:rsidR="00E5479C" w:rsidRPr="000D5339" w:rsidRDefault="00173231" w:rsidP="007D06E0">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 xml:space="preserve"> </w:t>
            </w:r>
          </w:p>
        </w:tc>
        <w:tc>
          <w:tcPr>
            <w:tcW w:w="1632" w:type="pct"/>
            <w:tcBorders>
              <w:top w:val="single" w:sz="18" w:space="0" w:color="auto"/>
              <w:left w:val="single" w:sz="18" w:space="0" w:color="auto"/>
              <w:bottom w:val="single" w:sz="8" w:space="0" w:color="auto"/>
              <w:right w:val="single" w:sz="12" w:space="0" w:color="auto"/>
            </w:tcBorders>
          </w:tcPr>
          <w:p w14:paraId="491B16B4" w14:textId="2E61E89F" w:rsidR="007D06E0" w:rsidRPr="00CE4646" w:rsidRDefault="00E5479C" w:rsidP="00AF236E">
            <w:pPr>
              <w:spacing w:after="100" w:afterAutospacing="1" w:line="240" w:lineRule="atLeast"/>
              <w:rPr>
                <w:rFonts w:ascii="Arial" w:hAnsi="Arial" w:cs="Arial"/>
                <w:bCs/>
                <w:sz w:val="15"/>
                <w:szCs w:val="15"/>
              </w:rPr>
            </w:pPr>
            <w:r w:rsidRPr="00CE4646">
              <w:rPr>
                <w:rFonts w:ascii="Arial" w:hAnsi="Arial" w:cs="Arial"/>
                <w:bCs/>
                <w:sz w:val="15"/>
                <w:szCs w:val="15"/>
              </w:rPr>
              <w:t xml:space="preserve">CHE 331 </w:t>
            </w:r>
            <w:r w:rsidR="00AF236E" w:rsidRPr="00CE4646">
              <w:rPr>
                <w:rFonts w:ascii="Arial" w:hAnsi="Arial" w:cs="Arial"/>
                <w:bCs/>
                <w:sz w:val="15"/>
                <w:szCs w:val="15"/>
              </w:rPr>
              <w:t>Molecular Science II</w:t>
            </w:r>
            <w:r w:rsidRPr="00CE4646">
              <w:rPr>
                <w:rFonts w:ascii="Arial" w:hAnsi="Arial" w:cs="Arial"/>
                <w:bCs/>
                <w:sz w:val="15"/>
                <w:szCs w:val="15"/>
              </w:rPr>
              <w:t xml:space="preserve"> </w:t>
            </w:r>
            <w:r w:rsidR="0027471A" w:rsidRPr="00CE4646">
              <w:rPr>
                <w:rFonts w:ascii="Arial" w:hAnsi="Arial" w:cs="Arial"/>
                <w:bCs/>
                <w:sz w:val="15"/>
                <w:szCs w:val="15"/>
              </w:rPr>
              <w:t>(</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top w:val="single" w:sz="18" w:space="0" w:color="auto"/>
              <w:left w:val="single" w:sz="12" w:space="0" w:color="auto"/>
              <w:bottom w:val="single" w:sz="8" w:space="0" w:color="auto"/>
              <w:right w:val="single" w:sz="12" w:space="0" w:color="auto"/>
            </w:tcBorders>
          </w:tcPr>
          <w:p w14:paraId="2F42CE16"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bottom w:val="single" w:sz="8" w:space="0" w:color="auto"/>
              <w:right w:val="single" w:sz="18" w:space="0" w:color="auto"/>
            </w:tcBorders>
          </w:tcPr>
          <w:p w14:paraId="30E8DB8A" w14:textId="77777777" w:rsidR="007D06E0" w:rsidRPr="00CE4646" w:rsidRDefault="00AF236E"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503A6E3E" w14:textId="77777777" w:rsidTr="00B5313F">
        <w:trPr>
          <w:trHeight w:hRule="exact" w:val="374"/>
        </w:trPr>
        <w:tc>
          <w:tcPr>
            <w:tcW w:w="1751" w:type="pct"/>
            <w:tcBorders>
              <w:top w:val="single" w:sz="8" w:space="0" w:color="auto"/>
              <w:left w:val="single" w:sz="18" w:space="0" w:color="auto"/>
              <w:bottom w:val="single" w:sz="8" w:space="0" w:color="auto"/>
              <w:right w:val="single" w:sz="12" w:space="0" w:color="auto"/>
            </w:tcBorders>
          </w:tcPr>
          <w:p w14:paraId="230D413D" w14:textId="31229E1D" w:rsidR="007D06E0" w:rsidRPr="000D5339" w:rsidRDefault="00E5479C" w:rsidP="00E5479C">
            <w:pPr>
              <w:spacing w:after="100" w:afterAutospacing="1" w:line="240" w:lineRule="atLeast"/>
              <w:rPr>
                <w:rFonts w:ascii="Arial" w:hAnsi="Arial" w:cs="Arial"/>
                <w:bCs/>
                <w:sz w:val="15"/>
                <w:szCs w:val="15"/>
              </w:rPr>
            </w:pPr>
            <w:r w:rsidRPr="000D5339">
              <w:rPr>
                <w:rFonts w:ascii="Arial" w:hAnsi="Arial" w:cs="Arial"/>
                <w:bCs/>
                <w:sz w:val="15"/>
                <w:szCs w:val="15"/>
              </w:rPr>
              <w:t xml:space="preserve">CHE 327 Organic Chemistry Lab </w:t>
            </w:r>
            <w:r w:rsidR="00F00960" w:rsidRPr="000D5339">
              <w:rPr>
                <w:rFonts w:ascii="Arial" w:hAnsi="Arial" w:cs="Arial"/>
                <w:bCs/>
                <w:sz w:val="15"/>
                <w:szCs w:val="15"/>
              </w:rPr>
              <w:t xml:space="preserve">(F, W,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8" w:space="0" w:color="auto"/>
              <w:left w:val="single" w:sz="12" w:space="0" w:color="auto"/>
              <w:bottom w:val="single" w:sz="8" w:space="0" w:color="auto"/>
              <w:right w:val="single" w:sz="12" w:space="0" w:color="auto"/>
            </w:tcBorders>
          </w:tcPr>
          <w:p w14:paraId="4E8C8784"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8" w:space="0" w:color="auto"/>
              <w:left w:val="single" w:sz="12" w:space="0" w:color="auto"/>
              <w:bottom w:val="single" w:sz="8" w:space="0" w:color="auto"/>
              <w:right w:val="single" w:sz="18" w:space="0" w:color="auto"/>
            </w:tcBorders>
          </w:tcPr>
          <w:p w14:paraId="0037C24D"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2</w:t>
            </w:r>
          </w:p>
        </w:tc>
        <w:tc>
          <w:tcPr>
            <w:tcW w:w="284" w:type="pct"/>
            <w:tcBorders>
              <w:top w:val="nil"/>
              <w:left w:val="single" w:sz="18" w:space="0" w:color="auto"/>
              <w:bottom w:val="nil"/>
              <w:right w:val="single" w:sz="18" w:space="0" w:color="auto"/>
            </w:tcBorders>
          </w:tcPr>
          <w:p w14:paraId="7625B44C" w14:textId="5BCB5529" w:rsidR="00E5479C" w:rsidRPr="000D5339" w:rsidRDefault="0087377F" w:rsidP="007D06E0">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OR</w:t>
            </w:r>
          </w:p>
        </w:tc>
        <w:tc>
          <w:tcPr>
            <w:tcW w:w="1632" w:type="pct"/>
            <w:tcBorders>
              <w:top w:val="single" w:sz="8" w:space="0" w:color="auto"/>
              <w:left w:val="single" w:sz="18" w:space="0" w:color="auto"/>
              <w:bottom w:val="single" w:sz="8" w:space="0" w:color="auto"/>
              <w:right w:val="single" w:sz="12" w:space="0" w:color="auto"/>
            </w:tcBorders>
          </w:tcPr>
          <w:p w14:paraId="1F82CDE2" w14:textId="15ED6E24" w:rsidR="007D06E0" w:rsidRPr="00CE4646" w:rsidRDefault="00E5479C" w:rsidP="002310B0">
            <w:pPr>
              <w:spacing w:after="100" w:afterAutospacing="1" w:line="240" w:lineRule="atLeast"/>
              <w:rPr>
                <w:rFonts w:ascii="Arial" w:hAnsi="Arial" w:cs="Arial"/>
                <w:bCs/>
                <w:sz w:val="15"/>
                <w:szCs w:val="15"/>
              </w:rPr>
            </w:pPr>
            <w:r w:rsidRPr="00CE4646">
              <w:rPr>
                <w:rFonts w:ascii="Arial" w:hAnsi="Arial" w:cs="Arial"/>
                <w:bCs/>
                <w:sz w:val="15"/>
                <w:szCs w:val="15"/>
              </w:rPr>
              <w:t xml:space="preserve">CHE </w:t>
            </w:r>
            <w:r w:rsidR="00AF236E" w:rsidRPr="00CE4646">
              <w:rPr>
                <w:rFonts w:ascii="Arial" w:hAnsi="Arial" w:cs="Arial"/>
                <w:bCs/>
                <w:sz w:val="15"/>
                <w:szCs w:val="15"/>
              </w:rPr>
              <w:t xml:space="preserve">327 </w:t>
            </w:r>
            <w:r w:rsidR="00E3636D" w:rsidRPr="00CE4646">
              <w:rPr>
                <w:rFonts w:ascii="Arial" w:hAnsi="Arial" w:cs="Arial"/>
                <w:bCs/>
                <w:sz w:val="15"/>
                <w:szCs w:val="15"/>
              </w:rPr>
              <w:t xml:space="preserve">or CHE 383 </w:t>
            </w:r>
            <w:r w:rsidR="00AF236E" w:rsidRPr="00CE4646">
              <w:rPr>
                <w:rFonts w:ascii="Arial" w:hAnsi="Arial" w:cs="Arial"/>
                <w:bCs/>
                <w:sz w:val="15"/>
                <w:szCs w:val="15"/>
              </w:rPr>
              <w:t>Org Chem</w:t>
            </w:r>
            <w:r w:rsidRPr="00CE4646">
              <w:rPr>
                <w:rFonts w:ascii="Arial" w:hAnsi="Arial" w:cs="Arial"/>
                <w:bCs/>
                <w:sz w:val="15"/>
                <w:szCs w:val="15"/>
              </w:rPr>
              <w:t xml:space="preserve"> Lab</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top w:val="single" w:sz="8" w:space="0" w:color="auto"/>
              <w:left w:val="single" w:sz="12" w:space="0" w:color="auto"/>
              <w:bottom w:val="single" w:sz="8" w:space="0" w:color="auto"/>
              <w:right w:val="single" w:sz="12" w:space="0" w:color="auto"/>
            </w:tcBorders>
          </w:tcPr>
          <w:p w14:paraId="78212C24"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8" w:space="0" w:color="auto"/>
              <w:left w:val="single" w:sz="12" w:space="0" w:color="auto"/>
              <w:bottom w:val="single" w:sz="8" w:space="0" w:color="auto"/>
              <w:right w:val="single" w:sz="18" w:space="0" w:color="auto"/>
            </w:tcBorders>
          </w:tcPr>
          <w:p w14:paraId="2BA76780" w14:textId="77777777" w:rsidR="007D06E0"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2</w:t>
            </w:r>
          </w:p>
        </w:tc>
      </w:tr>
      <w:tr w:rsidR="00B9314F" w:rsidRPr="00532305" w14:paraId="2CB7C650" w14:textId="77777777" w:rsidTr="00B5313F">
        <w:trPr>
          <w:trHeight w:hRule="exact" w:val="374"/>
        </w:trPr>
        <w:tc>
          <w:tcPr>
            <w:tcW w:w="1751" w:type="pct"/>
            <w:tcBorders>
              <w:top w:val="single" w:sz="8" w:space="0" w:color="auto"/>
              <w:left w:val="single" w:sz="18" w:space="0" w:color="auto"/>
              <w:bottom w:val="single" w:sz="18" w:space="0" w:color="auto"/>
              <w:right w:val="single" w:sz="12" w:space="0" w:color="auto"/>
            </w:tcBorders>
          </w:tcPr>
          <w:p w14:paraId="6CA42B12" w14:textId="53E1A318" w:rsidR="007D06E0" w:rsidRPr="000D5339" w:rsidRDefault="007A0D0E" w:rsidP="007D06E0">
            <w:pPr>
              <w:spacing w:after="100" w:afterAutospacing="1" w:line="240" w:lineRule="atLeast"/>
              <w:rPr>
                <w:rFonts w:ascii="Arial" w:hAnsi="Arial" w:cs="Arial"/>
                <w:bCs/>
                <w:sz w:val="15"/>
                <w:szCs w:val="15"/>
              </w:rPr>
            </w:pPr>
            <w:r w:rsidRPr="000D5339">
              <w:rPr>
                <w:rFonts w:ascii="Arial" w:hAnsi="Arial" w:cs="Arial"/>
                <w:bCs/>
                <w:sz w:val="15"/>
                <w:szCs w:val="15"/>
              </w:rPr>
              <w:t>CHE 322</w:t>
            </w:r>
            <w:r w:rsidR="00E5479C" w:rsidRPr="000D5339">
              <w:rPr>
                <w:rFonts w:ascii="Arial" w:hAnsi="Arial" w:cs="Arial"/>
                <w:bCs/>
                <w:sz w:val="15"/>
                <w:szCs w:val="15"/>
              </w:rPr>
              <w:t xml:space="preserve"> Organic Chemistry II </w:t>
            </w:r>
            <w:r w:rsidR="00F00960" w:rsidRPr="000D5339">
              <w:rPr>
                <w:rFonts w:ascii="Arial" w:hAnsi="Arial" w:cs="Arial"/>
                <w:bCs/>
                <w:sz w:val="15"/>
                <w:szCs w:val="15"/>
              </w:rPr>
              <w:t>(</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8" w:space="0" w:color="auto"/>
              <w:left w:val="single" w:sz="12" w:space="0" w:color="auto"/>
              <w:bottom w:val="single" w:sz="18" w:space="0" w:color="auto"/>
              <w:right w:val="single" w:sz="12" w:space="0" w:color="auto"/>
            </w:tcBorders>
          </w:tcPr>
          <w:p w14:paraId="7115369D"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8" w:space="0" w:color="auto"/>
              <w:left w:val="single" w:sz="12" w:space="0" w:color="auto"/>
              <w:bottom w:val="single" w:sz="18" w:space="0" w:color="auto"/>
              <w:right w:val="single" w:sz="18" w:space="0" w:color="auto"/>
            </w:tcBorders>
          </w:tcPr>
          <w:p w14:paraId="55DD2696"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201E2495" w14:textId="77777777" w:rsidR="00E5479C" w:rsidRPr="000D5339" w:rsidRDefault="00E5479C" w:rsidP="007D06E0">
            <w:pPr>
              <w:spacing w:after="100" w:afterAutospacing="1" w:line="240" w:lineRule="atLeast"/>
              <w:rPr>
                <w:rFonts w:ascii="Arial" w:hAnsi="Arial" w:cs="Arial"/>
                <w:b/>
                <w:color w:val="000000"/>
                <w:sz w:val="15"/>
                <w:szCs w:val="15"/>
              </w:rPr>
            </w:pPr>
          </w:p>
        </w:tc>
        <w:tc>
          <w:tcPr>
            <w:tcW w:w="1632" w:type="pct"/>
            <w:tcBorders>
              <w:top w:val="single" w:sz="8" w:space="0" w:color="auto"/>
              <w:left w:val="single" w:sz="18" w:space="0" w:color="auto"/>
              <w:bottom w:val="single" w:sz="18" w:space="0" w:color="auto"/>
              <w:right w:val="single" w:sz="12" w:space="0" w:color="auto"/>
            </w:tcBorders>
          </w:tcPr>
          <w:p w14:paraId="3F6E24AC" w14:textId="6738D17B" w:rsidR="007D06E0" w:rsidRPr="00CE4646" w:rsidRDefault="00E5479C" w:rsidP="0039035D">
            <w:pPr>
              <w:spacing w:after="100" w:afterAutospacing="1" w:line="240" w:lineRule="atLeast"/>
              <w:rPr>
                <w:rFonts w:ascii="Arial" w:hAnsi="Arial" w:cs="Arial"/>
                <w:bCs/>
                <w:sz w:val="15"/>
                <w:szCs w:val="15"/>
              </w:rPr>
            </w:pPr>
            <w:r w:rsidRPr="00CE4646">
              <w:rPr>
                <w:rFonts w:ascii="Arial" w:hAnsi="Arial" w:cs="Arial"/>
                <w:bCs/>
                <w:sz w:val="15"/>
                <w:szCs w:val="15"/>
              </w:rPr>
              <w:t xml:space="preserve">CHE 332 </w:t>
            </w:r>
            <w:r w:rsidR="0039035D" w:rsidRPr="00CE4646">
              <w:rPr>
                <w:rFonts w:ascii="Arial" w:hAnsi="Arial" w:cs="Arial"/>
                <w:bCs/>
                <w:sz w:val="15"/>
                <w:szCs w:val="15"/>
              </w:rPr>
              <w:t>Molecular Science</w:t>
            </w:r>
            <w:r w:rsidRPr="00CE4646">
              <w:rPr>
                <w:rFonts w:ascii="Arial" w:hAnsi="Arial" w:cs="Arial"/>
                <w:bCs/>
                <w:sz w:val="15"/>
                <w:szCs w:val="15"/>
              </w:rPr>
              <w:t xml:space="preserve"> </w:t>
            </w:r>
            <w:r w:rsidR="0039035D" w:rsidRPr="00CE4646">
              <w:rPr>
                <w:rFonts w:ascii="Arial" w:hAnsi="Arial" w:cs="Arial"/>
                <w:bCs/>
                <w:sz w:val="15"/>
                <w:szCs w:val="15"/>
              </w:rPr>
              <w:t>I</w:t>
            </w:r>
            <w:r w:rsidRPr="00CE4646">
              <w:rPr>
                <w:rFonts w:ascii="Arial" w:hAnsi="Arial" w:cs="Arial"/>
                <w:bCs/>
                <w:sz w:val="15"/>
                <w:szCs w:val="15"/>
              </w:rPr>
              <w:t xml:space="preserve">II </w:t>
            </w:r>
            <w:r w:rsidR="0027471A" w:rsidRPr="00CE4646">
              <w:rPr>
                <w:rFonts w:ascii="Arial" w:hAnsi="Arial" w:cs="Arial"/>
                <w:bCs/>
                <w:sz w:val="15"/>
                <w:szCs w:val="15"/>
              </w:rPr>
              <w:t>(F)</w:t>
            </w:r>
          </w:p>
        </w:tc>
        <w:tc>
          <w:tcPr>
            <w:tcW w:w="337" w:type="pct"/>
            <w:tcBorders>
              <w:top w:val="single" w:sz="8" w:space="0" w:color="auto"/>
              <w:left w:val="single" w:sz="12" w:space="0" w:color="auto"/>
              <w:bottom w:val="single" w:sz="18" w:space="0" w:color="auto"/>
              <w:right w:val="single" w:sz="12" w:space="0" w:color="auto"/>
            </w:tcBorders>
          </w:tcPr>
          <w:p w14:paraId="7F81AB54"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8" w:space="0" w:color="auto"/>
              <w:left w:val="single" w:sz="12" w:space="0" w:color="auto"/>
              <w:bottom w:val="single" w:sz="18" w:space="0" w:color="auto"/>
              <w:right w:val="single" w:sz="18" w:space="0" w:color="auto"/>
            </w:tcBorders>
          </w:tcPr>
          <w:p w14:paraId="2C96B558" w14:textId="77777777" w:rsidR="007D06E0" w:rsidRPr="00CE4646" w:rsidRDefault="00AF236E"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7DF11CBC" w14:textId="77777777" w:rsidTr="0087377F">
        <w:trPr>
          <w:trHeight w:hRule="exact" w:val="414"/>
        </w:trPr>
        <w:tc>
          <w:tcPr>
            <w:tcW w:w="1751" w:type="pct"/>
            <w:tcBorders>
              <w:top w:val="single" w:sz="18" w:space="0" w:color="auto"/>
              <w:left w:val="nil"/>
              <w:bottom w:val="single" w:sz="18" w:space="0" w:color="auto"/>
              <w:right w:val="nil"/>
            </w:tcBorders>
          </w:tcPr>
          <w:p w14:paraId="213FC0A2" w14:textId="67F5E539" w:rsidR="007D06E0" w:rsidRPr="000D5339" w:rsidRDefault="0087377F" w:rsidP="0087377F">
            <w:pPr>
              <w:spacing w:before="120" w:after="120"/>
              <w:rPr>
                <w:rFonts w:ascii="Arial" w:hAnsi="Arial" w:cs="Arial"/>
                <w:color w:val="000000"/>
                <w:sz w:val="15"/>
                <w:szCs w:val="15"/>
              </w:rPr>
            </w:pPr>
            <w:r w:rsidRPr="000D5339">
              <w:rPr>
                <w:rFonts w:ascii="Arial" w:hAnsi="Arial" w:cs="Arial"/>
                <w:b/>
                <w:sz w:val="15"/>
                <w:szCs w:val="15"/>
              </w:rPr>
              <w:t>PHYSICAL CHEMISTRY OPTIONS:</w:t>
            </w:r>
          </w:p>
        </w:tc>
        <w:tc>
          <w:tcPr>
            <w:tcW w:w="337" w:type="pct"/>
            <w:gridSpan w:val="2"/>
            <w:tcBorders>
              <w:top w:val="single" w:sz="18" w:space="0" w:color="auto"/>
              <w:left w:val="nil"/>
              <w:bottom w:val="single" w:sz="18" w:space="0" w:color="auto"/>
              <w:right w:val="nil"/>
            </w:tcBorders>
          </w:tcPr>
          <w:p w14:paraId="25CDCAF7" w14:textId="77777777" w:rsidR="00E5479C" w:rsidRPr="000D5339" w:rsidRDefault="00E5479C"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62F01D7A" w14:textId="77777777" w:rsidR="007D06E0" w:rsidRPr="000D5339" w:rsidRDefault="007D06E0" w:rsidP="002573D6">
            <w:pPr>
              <w:jc w:val="center"/>
              <w:rPr>
                <w:rFonts w:ascii="Arial" w:hAnsi="Arial" w:cs="Arial"/>
                <w:color w:val="000000"/>
                <w:sz w:val="15"/>
                <w:szCs w:val="15"/>
              </w:rPr>
            </w:pPr>
          </w:p>
        </w:tc>
        <w:tc>
          <w:tcPr>
            <w:tcW w:w="284" w:type="pct"/>
            <w:tcBorders>
              <w:top w:val="nil"/>
              <w:left w:val="nil"/>
              <w:bottom w:val="nil"/>
              <w:right w:val="nil"/>
            </w:tcBorders>
          </w:tcPr>
          <w:p w14:paraId="30A7B08E" w14:textId="77777777" w:rsidR="00E5479C" w:rsidRPr="000D5339" w:rsidRDefault="00E5479C"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2C2D0C42" w14:textId="77777777" w:rsidR="00E5479C" w:rsidRPr="00CE4646" w:rsidRDefault="00E5479C"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573BFD31" w14:textId="77777777" w:rsidR="00E5479C" w:rsidRPr="00CE4646" w:rsidRDefault="00E5479C" w:rsidP="002573D6">
            <w:pPr>
              <w:jc w:val="cente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336D2A00" w14:textId="77777777" w:rsidR="00E5479C" w:rsidRPr="00CE4646" w:rsidRDefault="00E5479C" w:rsidP="002573D6">
            <w:pPr>
              <w:jc w:val="center"/>
              <w:rPr>
                <w:rFonts w:ascii="Arial" w:hAnsi="Arial" w:cs="Arial"/>
                <w:color w:val="000000"/>
                <w:sz w:val="15"/>
                <w:szCs w:val="15"/>
              </w:rPr>
            </w:pPr>
          </w:p>
        </w:tc>
      </w:tr>
      <w:tr w:rsidR="00B9314F" w:rsidRPr="00532305" w14:paraId="6370D477" w14:textId="77777777" w:rsidTr="00CE4646">
        <w:trPr>
          <w:trHeight w:hRule="exact" w:val="504"/>
        </w:trPr>
        <w:tc>
          <w:tcPr>
            <w:tcW w:w="1751" w:type="pct"/>
            <w:tcBorders>
              <w:top w:val="single" w:sz="18" w:space="0" w:color="auto"/>
              <w:left w:val="single" w:sz="18" w:space="0" w:color="auto"/>
              <w:bottom w:val="single" w:sz="18" w:space="0" w:color="auto"/>
            </w:tcBorders>
          </w:tcPr>
          <w:p w14:paraId="25E8573A" w14:textId="4D0455C8" w:rsidR="007D06E0" w:rsidRPr="000D5339" w:rsidRDefault="00E5479C"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CHE 312 Physical Chemistry (Short </w:t>
            </w:r>
            <w:proofErr w:type="spellStart"/>
            <w:r w:rsidRPr="000D5339">
              <w:rPr>
                <w:rFonts w:ascii="Arial" w:hAnsi="Arial" w:cs="Arial"/>
                <w:bCs/>
                <w:sz w:val="15"/>
                <w:szCs w:val="15"/>
              </w:rPr>
              <w:t>crs</w:t>
            </w:r>
            <w:proofErr w:type="spellEnd"/>
            <w:r w:rsidRPr="000D5339">
              <w:rPr>
                <w:rFonts w:ascii="Arial" w:hAnsi="Arial" w:cs="Arial"/>
                <w:bCs/>
                <w:sz w:val="15"/>
                <w:szCs w:val="15"/>
              </w:rPr>
              <w:t>)</w:t>
            </w:r>
            <w:r w:rsidR="00F00960" w:rsidRPr="000D5339">
              <w:rPr>
                <w:rFonts w:ascii="Arial" w:hAnsi="Arial" w:cs="Arial"/>
                <w:bCs/>
                <w:sz w:val="15"/>
                <w:szCs w:val="15"/>
              </w:rPr>
              <w:t xml:space="preserve">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18" w:space="0" w:color="auto"/>
              <w:bottom w:val="single" w:sz="18" w:space="0" w:color="auto"/>
            </w:tcBorders>
          </w:tcPr>
          <w:p w14:paraId="5D671A85"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bottom w:val="single" w:sz="18" w:space="0" w:color="auto"/>
              <w:right w:val="single" w:sz="18" w:space="0" w:color="auto"/>
            </w:tcBorders>
          </w:tcPr>
          <w:p w14:paraId="577140F9"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2ED67670" w14:textId="6D771225" w:rsidR="00E5479C" w:rsidRPr="000D5339" w:rsidRDefault="00173231" w:rsidP="007D06E0">
            <w:pPr>
              <w:spacing w:after="100" w:afterAutospacing="1" w:line="240" w:lineRule="atLeast"/>
              <w:rPr>
                <w:rFonts w:ascii="Arial" w:hAnsi="Arial" w:cs="Arial"/>
                <w:b/>
                <w:bCs/>
                <w:sz w:val="15"/>
                <w:szCs w:val="15"/>
              </w:rPr>
            </w:pPr>
            <w:r w:rsidRPr="000D5339">
              <w:rPr>
                <w:rFonts w:ascii="Arial" w:hAnsi="Arial" w:cs="Arial"/>
                <w:b/>
                <w:bCs/>
                <w:sz w:val="15"/>
                <w:szCs w:val="15"/>
              </w:rPr>
              <w:t xml:space="preserve"> </w:t>
            </w:r>
            <w:r w:rsidR="00E5479C" w:rsidRPr="000D5339">
              <w:rPr>
                <w:rFonts w:ascii="Arial" w:hAnsi="Arial" w:cs="Arial"/>
                <w:b/>
                <w:bCs/>
                <w:sz w:val="15"/>
                <w:szCs w:val="15"/>
              </w:rPr>
              <w:t>OR</w:t>
            </w:r>
          </w:p>
        </w:tc>
        <w:tc>
          <w:tcPr>
            <w:tcW w:w="1632" w:type="pct"/>
            <w:tcBorders>
              <w:top w:val="single" w:sz="18" w:space="0" w:color="auto"/>
              <w:left w:val="single" w:sz="18" w:space="0" w:color="auto"/>
              <w:bottom w:val="single" w:sz="18" w:space="0" w:color="auto"/>
              <w:right w:val="single" w:sz="12" w:space="0" w:color="auto"/>
            </w:tcBorders>
          </w:tcPr>
          <w:p w14:paraId="748A6254" w14:textId="492C66E9" w:rsidR="00E5479C" w:rsidRPr="00CE4646" w:rsidRDefault="00E5479C" w:rsidP="00CE4646">
            <w:pPr>
              <w:rPr>
                <w:rFonts w:ascii="Arial" w:hAnsi="Arial" w:cs="Arial"/>
                <w:bCs/>
                <w:sz w:val="15"/>
                <w:szCs w:val="15"/>
              </w:rPr>
            </w:pPr>
            <w:r w:rsidRPr="00CE4646">
              <w:rPr>
                <w:rFonts w:ascii="Arial" w:hAnsi="Arial" w:cs="Arial"/>
                <w:bCs/>
                <w:sz w:val="15"/>
                <w:szCs w:val="15"/>
              </w:rPr>
              <w:t xml:space="preserve">CHE 301 Phys Chem I </w:t>
            </w:r>
            <w:r w:rsidR="00F00960" w:rsidRPr="00CE4646">
              <w:rPr>
                <w:rFonts w:ascii="Arial" w:hAnsi="Arial" w:cs="Arial"/>
                <w:b/>
                <w:sz w:val="15"/>
                <w:szCs w:val="15"/>
              </w:rPr>
              <w:t>(pre</w:t>
            </w:r>
            <w:r w:rsidR="00CE4646">
              <w:rPr>
                <w:rFonts w:ascii="Arial" w:hAnsi="Arial" w:cs="Arial"/>
                <w:b/>
                <w:sz w:val="15"/>
                <w:szCs w:val="15"/>
              </w:rPr>
              <w:t>/co</w:t>
            </w:r>
            <w:r w:rsidR="00F00960" w:rsidRPr="00CE4646">
              <w:rPr>
                <w:rFonts w:ascii="Arial" w:hAnsi="Arial" w:cs="Arial"/>
                <w:b/>
                <w:sz w:val="15"/>
                <w:szCs w:val="15"/>
              </w:rPr>
              <w:t>-req</w:t>
            </w:r>
            <w:r w:rsidR="0027471A" w:rsidRPr="00CE4646">
              <w:rPr>
                <w:rFonts w:ascii="Arial" w:hAnsi="Arial" w:cs="Arial"/>
                <w:b/>
                <w:sz w:val="15"/>
                <w:szCs w:val="15"/>
              </w:rPr>
              <w:t xml:space="preserve"> </w:t>
            </w:r>
            <w:r w:rsidR="0027471A" w:rsidRPr="00CE4646">
              <w:rPr>
                <w:rFonts w:ascii="Arial" w:hAnsi="Arial" w:cs="Arial"/>
                <w:b/>
                <w:color w:val="000000"/>
                <w:sz w:val="15"/>
                <w:szCs w:val="15"/>
                <w:shd w:val="clear" w:color="auto" w:fill="FFFFFF"/>
              </w:rPr>
              <w:t>MAT 203 or MAT 211</w:t>
            </w:r>
            <w:r w:rsidR="006C66D4" w:rsidRPr="00CE4646">
              <w:rPr>
                <w:rFonts w:ascii="Arial" w:hAnsi="Arial" w:cs="Arial"/>
                <w:b/>
                <w:color w:val="000000"/>
                <w:sz w:val="15"/>
                <w:szCs w:val="15"/>
                <w:shd w:val="clear" w:color="auto" w:fill="FFFFFF"/>
              </w:rPr>
              <w:t xml:space="preserve"> </w:t>
            </w:r>
            <w:r w:rsidR="006C66D4" w:rsidRPr="00CE4646">
              <w:rPr>
                <w:rFonts w:ascii="Arial" w:hAnsi="Arial" w:cs="Arial"/>
                <w:color w:val="000000"/>
                <w:sz w:val="15"/>
                <w:szCs w:val="15"/>
                <w:shd w:val="clear" w:color="auto" w:fill="FFFFFF"/>
              </w:rPr>
              <w:t>&amp; PHY 1</w:t>
            </w:r>
            <w:r w:rsidR="001E5438">
              <w:rPr>
                <w:rFonts w:ascii="Arial" w:hAnsi="Arial" w:cs="Arial"/>
                <w:color w:val="000000"/>
                <w:sz w:val="15"/>
                <w:szCs w:val="15"/>
                <w:shd w:val="clear" w:color="auto" w:fill="FFFFFF"/>
              </w:rPr>
              <w:t>3</w:t>
            </w:r>
            <w:r w:rsidR="006C66D4" w:rsidRPr="00CE4646">
              <w:rPr>
                <w:rFonts w:ascii="Arial" w:hAnsi="Arial" w:cs="Arial"/>
                <w:color w:val="000000"/>
                <w:sz w:val="15"/>
                <w:szCs w:val="15"/>
                <w:shd w:val="clear" w:color="auto" w:fill="FFFFFF"/>
              </w:rPr>
              <w:t>1</w:t>
            </w:r>
            <w:r w:rsidR="00210B08">
              <w:rPr>
                <w:rFonts w:ascii="Arial" w:hAnsi="Arial" w:cs="Arial"/>
                <w:color w:val="000000"/>
                <w:sz w:val="15"/>
                <w:szCs w:val="15"/>
                <w:shd w:val="clear" w:color="auto" w:fill="FFFFFF"/>
              </w:rPr>
              <w:t>/133</w:t>
            </w:r>
            <w:r w:rsidR="006C66D4" w:rsidRPr="00CE4646">
              <w:rPr>
                <w:rFonts w:ascii="Arial" w:hAnsi="Arial" w:cs="Arial"/>
                <w:color w:val="000000"/>
                <w:sz w:val="15"/>
                <w:szCs w:val="15"/>
                <w:shd w:val="clear" w:color="auto" w:fill="FFFFFF"/>
              </w:rPr>
              <w:t xml:space="preserve"> </w:t>
            </w:r>
            <w:r w:rsidR="00210B08">
              <w:rPr>
                <w:rFonts w:ascii="Arial" w:hAnsi="Arial" w:cs="Arial"/>
                <w:color w:val="000000"/>
                <w:sz w:val="15"/>
                <w:szCs w:val="15"/>
                <w:shd w:val="clear" w:color="auto" w:fill="FFFFFF"/>
              </w:rPr>
              <w:t>)</w:t>
            </w:r>
            <w:r w:rsidR="0027471A" w:rsidRPr="00CE4646">
              <w:rPr>
                <w:rFonts w:ascii="Arial" w:hAnsi="Arial" w:cs="Arial"/>
                <w:color w:val="000000"/>
                <w:sz w:val="15"/>
                <w:szCs w:val="15"/>
                <w:shd w:val="clear" w:color="auto" w:fill="FFFFFF"/>
              </w:rPr>
              <w:t>(F)</w:t>
            </w:r>
            <w:r w:rsidR="0087377F" w:rsidRPr="00CE4646">
              <w:rPr>
                <w:rFonts w:ascii="Arial" w:hAnsi="Arial" w:cs="Arial"/>
                <w:color w:val="000000"/>
                <w:sz w:val="15"/>
                <w:szCs w:val="15"/>
                <w:shd w:val="clear" w:color="auto" w:fill="FFFFFF"/>
              </w:rPr>
              <w:t xml:space="preserve"> limited availability </w:t>
            </w:r>
          </w:p>
        </w:tc>
        <w:tc>
          <w:tcPr>
            <w:tcW w:w="337" w:type="pct"/>
            <w:tcBorders>
              <w:top w:val="single" w:sz="18" w:space="0" w:color="auto"/>
              <w:left w:val="single" w:sz="12" w:space="0" w:color="auto"/>
              <w:bottom w:val="single" w:sz="18" w:space="0" w:color="auto"/>
              <w:right w:val="single" w:sz="12" w:space="0" w:color="auto"/>
            </w:tcBorders>
          </w:tcPr>
          <w:p w14:paraId="7BEB20D4"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bottom w:val="single" w:sz="18" w:space="0" w:color="auto"/>
              <w:right w:val="single" w:sz="18" w:space="0" w:color="auto"/>
            </w:tcBorders>
          </w:tcPr>
          <w:p w14:paraId="06577003" w14:textId="77777777" w:rsidR="00E5479C"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72B7EDEC" w14:textId="77777777" w:rsidTr="00E0254F">
        <w:trPr>
          <w:trHeight w:hRule="exact" w:val="459"/>
        </w:trPr>
        <w:tc>
          <w:tcPr>
            <w:tcW w:w="1751" w:type="pct"/>
            <w:tcBorders>
              <w:top w:val="single" w:sz="18" w:space="0" w:color="auto"/>
              <w:left w:val="nil"/>
              <w:bottom w:val="single" w:sz="18" w:space="0" w:color="auto"/>
              <w:right w:val="nil"/>
            </w:tcBorders>
          </w:tcPr>
          <w:p w14:paraId="7A93CDF7" w14:textId="2C59D3AF" w:rsidR="007D06E0" w:rsidRPr="000D5339" w:rsidRDefault="00181F19" w:rsidP="00181F19">
            <w:pPr>
              <w:spacing w:before="120" w:after="120"/>
              <w:rPr>
                <w:rFonts w:ascii="Arial" w:hAnsi="Arial" w:cs="Arial"/>
                <w:b/>
                <w:bCs/>
                <w:color w:val="000000"/>
                <w:sz w:val="15"/>
                <w:szCs w:val="15"/>
              </w:rPr>
            </w:pPr>
            <w:r w:rsidRPr="000D5339">
              <w:rPr>
                <w:rFonts w:ascii="Arial" w:hAnsi="Arial" w:cs="Arial"/>
                <w:b/>
                <w:bCs/>
                <w:color w:val="000000"/>
                <w:sz w:val="15"/>
                <w:szCs w:val="15"/>
              </w:rPr>
              <w:t>CALCULUS OPTIONS:</w:t>
            </w:r>
          </w:p>
        </w:tc>
        <w:tc>
          <w:tcPr>
            <w:tcW w:w="337" w:type="pct"/>
            <w:gridSpan w:val="2"/>
            <w:tcBorders>
              <w:top w:val="single" w:sz="18" w:space="0" w:color="auto"/>
              <w:left w:val="nil"/>
              <w:bottom w:val="single" w:sz="18" w:space="0" w:color="auto"/>
              <w:right w:val="nil"/>
            </w:tcBorders>
          </w:tcPr>
          <w:p w14:paraId="13517CC9" w14:textId="77777777" w:rsidR="00E5479C" w:rsidRPr="000D5339" w:rsidRDefault="00E5479C"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382CEED5" w14:textId="77777777" w:rsidR="007D06E0" w:rsidRPr="000D5339" w:rsidRDefault="007D06E0" w:rsidP="002573D6">
            <w:pPr>
              <w:jc w:val="center"/>
              <w:rPr>
                <w:rFonts w:ascii="Arial" w:hAnsi="Arial" w:cs="Arial"/>
                <w:color w:val="000000"/>
                <w:sz w:val="15"/>
                <w:szCs w:val="15"/>
              </w:rPr>
            </w:pPr>
          </w:p>
        </w:tc>
        <w:tc>
          <w:tcPr>
            <w:tcW w:w="284" w:type="pct"/>
            <w:tcBorders>
              <w:top w:val="nil"/>
              <w:left w:val="nil"/>
              <w:bottom w:val="nil"/>
              <w:right w:val="nil"/>
            </w:tcBorders>
          </w:tcPr>
          <w:p w14:paraId="2ED3239E" w14:textId="77777777" w:rsidR="00E5479C" w:rsidRPr="000D5339" w:rsidRDefault="00E5479C"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750A2DC0" w14:textId="77777777" w:rsidR="00E5479C" w:rsidRPr="000D5339" w:rsidRDefault="00E5479C"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228A1849" w14:textId="77777777" w:rsidR="00E5479C" w:rsidRPr="000D5339" w:rsidRDefault="00E5479C" w:rsidP="002573D6">
            <w:pPr>
              <w:jc w:val="center"/>
              <w:rPr>
                <w:rFonts w:ascii="Arial" w:hAnsi="Arial" w:cs="Arial"/>
                <w:color w:val="000000"/>
                <w:sz w:val="18"/>
                <w:szCs w:val="18"/>
              </w:rPr>
            </w:pPr>
          </w:p>
        </w:tc>
        <w:tc>
          <w:tcPr>
            <w:tcW w:w="337" w:type="pct"/>
            <w:tcBorders>
              <w:top w:val="single" w:sz="18" w:space="0" w:color="auto"/>
              <w:left w:val="nil"/>
              <w:bottom w:val="single" w:sz="18" w:space="0" w:color="auto"/>
              <w:right w:val="nil"/>
            </w:tcBorders>
          </w:tcPr>
          <w:p w14:paraId="26D273F9" w14:textId="77777777" w:rsidR="00E5479C" w:rsidRPr="000D5339" w:rsidRDefault="00E5479C" w:rsidP="002573D6">
            <w:pPr>
              <w:jc w:val="center"/>
              <w:rPr>
                <w:rFonts w:ascii="Arial" w:hAnsi="Arial" w:cs="Arial"/>
                <w:color w:val="000000"/>
                <w:sz w:val="18"/>
                <w:szCs w:val="18"/>
              </w:rPr>
            </w:pPr>
          </w:p>
        </w:tc>
      </w:tr>
      <w:tr w:rsidR="00B9314F" w:rsidRPr="00532305" w14:paraId="6E0AD441" w14:textId="77777777" w:rsidTr="00B5313F">
        <w:trPr>
          <w:trHeight w:hRule="exact" w:val="374"/>
        </w:trPr>
        <w:tc>
          <w:tcPr>
            <w:tcW w:w="1751" w:type="pct"/>
            <w:tcBorders>
              <w:top w:val="single" w:sz="18" w:space="0" w:color="auto"/>
              <w:left w:val="single" w:sz="18" w:space="0" w:color="auto"/>
              <w:right w:val="single" w:sz="12" w:space="0" w:color="auto"/>
            </w:tcBorders>
          </w:tcPr>
          <w:p w14:paraId="152F681B" w14:textId="4A2F95FF" w:rsidR="007D06E0" w:rsidRPr="000D5339" w:rsidRDefault="00E5479C" w:rsidP="004974C2">
            <w:pPr>
              <w:spacing w:after="100" w:afterAutospacing="1" w:line="240" w:lineRule="atLeast"/>
              <w:rPr>
                <w:rFonts w:ascii="Arial" w:hAnsi="Arial" w:cs="Arial"/>
                <w:bCs/>
                <w:sz w:val="15"/>
                <w:szCs w:val="15"/>
              </w:rPr>
            </w:pPr>
            <w:r w:rsidRPr="000D5339">
              <w:rPr>
                <w:rFonts w:ascii="Arial" w:hAnsi="Arial" w:cs="Arial"/>
                <w:bCs/>
                <w:sz w:val="15"/>
                <w:szCs w:val="15"/>
              </w:rPr>
              <w:t xml:space="preserve">MAT </w:t>
            </w:r>
            <w:r w:rsidR="004974C2" w:rsidRPr="000D5339">
              <w:rPr>
                <w:rFonts w:ascii="Arial" w:hAnsi="Arial" w:cs="Arial"/>
                <w:bCs/>
                <w:sz w:val="15"/>
                <w:szCs w:val="15"/>
              </w:rPr>
              <w:t xml:space="preserve">125 </w:t>
            </w:r>
            <w:r w:rsidRPr="000D5339">
              <w:rPr>
                <w:rFonts w:ascii="Arial" w:hAnsi="Arial" w:cs="Arial"/>
                <w:bCs/>
                <w:sz w:val="15"/>
                <w:szCs w:val="15"/>
              </w:rPr>
              <w:t>Calculus A [MPS</w:t>
            </w:r>
            <w:r w:rsidR="00C40DDA" w:rsidRPr="000D5339">
              <w:rPr>
                <w:rFonts w:ascii="Arial" w:hAnsi="Arial" w:cs="Arial"/>
                <w:bCs/>
                <w:sz w:val="15"/>
                <w:szCs w:val="15"/>
              </w:rPr>
              <w:t xml:space="preserve"> </w:t>
            </w:r>
            <w:r w:rsidRPr="000D5339">
              <w:rPr>
                <w:rFonts w:ascii="Arial" w:hAnsi="Arial" w:cs="Arial"/>
                <w:bCs/>
                <w:sz w:val="15"/>
                <w:szCs w:val="15"/>
              </w:rPr>
              <w:t>7 ~</w:t>
            </w:r>
            <w:r w:rsidR="00C40DDA" w:rsidRPr="000D5339">
              <w:rPr>
                <w:rFonts w:ascii="Arial" w:hAnsi="Arial" w:cs="Arial"/>
                <w:bCs/>
                <w:sz w:val="15"/>
                <w:szCs w:val="15"/>
              </w:rPr>
              <w:t>1</w:t>
            </w:r>
            <w:r w:rsidRPr="000D5339">
              <w:rPr>
                <w:rFonts w:ascii="Arial" w:hAnsi="Arial" w:cs="Arial"/>
                <w:bCs/>
                <w:sz w:val="15"/>
                <w:szCs w:val="15"/>
              </w:rPr>
              <w:t>31]</w:t>
            </w:r>
            <w:r w:rsidR="0027471A" w:rsidRPr="000D5339">
              <w:rPr>
                <w:rFonts w:ascii="Arial" w:hAnsi="Arial" w:cs="Arial"/>
                <w:bCs/>
                <w:sz w:val="15"/>
                <w:szCs w:val="15"/>
              </w:rPr>
              <w:t xml:space="preserve"> (F,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top w:val="single" w:sz="18" w:space="0" w:color="auto"/>
              <w:left w:val="single" w:sz="12" w:space="0" w:color="auto"/>
              <w:right w:val="single" w:sz="12" w:space="0" w:color="auto"/>
            </w:tcBorders>
          </w:tcPr>
          <w:p w14:paraId="56B9808A"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258518D5"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7E167007" w14:textId="228EDB64" w:rsidR="00E5479C" w:rsidRPr="000D5339" w:rsidRDefault="00173231" w:rsidP="00173231">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 xml:space="preserve"> </w:t>
            </w:r>
          </w:p>
        </w:tc>
        <w:tc>
          <w:tcPr>
            <w:tcW w:w="1632" w:type="pct"/>
            <w:tcBorders>
              <w:top w:val="single" w:sz="18" w:space="0" w:color="auto"/>
              <w:left w:val="single" w:sz="18" w:space="0" w:color="auto"/>
              <w:right w:val="single" w:sz="12" w:space="0" w:color="auto"/>
            </w:tcBorders>
          </w:tcPr>
          <w:p w14:paraId="3DD4B5C7" w14:textId="599F9D17" w:rsidR="007D06E0" w:rsidRPr="00CE4646" w:rsidRDefault="00E5479C" w:rsidP="006E4AA6">
            <w:pPr>
              <w:spacing w:after="100" w:afterAutospacing="1" w:line="240" w:lineRule="atLeast"/>
              <w:rPr>
                <w:rFonts w:ascii="Arial" w:hAnsi="Arial" w:cs="Arial"/>
                <w:bCs/>
                <w:sz w:val="15"/>
                <w:szCs w:val="15"/>
              </w:rPr>
            </w:pPr>
            <w:r w:rsidRPr="00CE4646">
              <w:rPr>
                <w:rFonts w:ascii="Arial" w:hAnsi="Arial" w:cs="Arial"/>
                <w:bCs/>
                <w:sz w:val="15"/>
                <w:szCs w:val="15"/>
              </w:rPr>
              <w:t xml:space="preserve">MAT 131 Calculus I [MPS 7 ~ 131]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 Su?)</w:t>
            </w:r>
          </w:p>
        </w:tc>
        <w:tc>
          <w:tcPr>
            <w:tcW w:w="337" w:type="pct"/>
            <w:tcBorders>
              <w:top w:val="single" w:sz="18" w:space="0" w:color="auto"/>
              <w:left w:val="single" w:sz="12" w:space="0" w:color="auto"/>
              <w:right w:val="single" w:sz="12" w:space="0" w:color="auto"/>
            </w:tcBorders>
          </w:tcPr>
          <w:p w14:paraId="244E693D"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right w:val="single" w:sz="18" w:space="0" w:color="auto"/>
            </w:tcBorders>
          </w:tcPr>
          <w:p w14:paraId="6F2809BF" w14:textId="77777777" w:rsidR="007D06E0"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1C4BAC8B" w14:textId="77777777" w:rsidTr="00B5313F">
        <w:trPr>
          <w:trHeight w:hRule="exact" w:val="374"/>
        </w:trPr>
        <w:tc>
          <w:tcPr>
            <w:tcW w:w="1751" w:type="pct"/>
            <w:tcBorders>
              <w:left w:val="single" w:sz="18" w:space="0" w:color="auto"/>
              <w:right w:val="single" w:sz="12" w:space="0" w:color="auto"/>
            </w:tcBorders>
          </w:tcPr>
          <w:p w14:paraId="307DA2CC" w14:textId="320BBA15" w:rsidR="007D06E0" w:rsidRPr="000D5339" w:rsidRDefault="00E5479C" w:rsidP="007D06E0">
            <w:pPr>
              <w:spacing w:after="100" w:afterAutospacing="1" w:line="240" w:lineRule="atLeast"/>
              <w:rPr>
                <w:rFonts w:ascii="Arial" w:hAnsi="Arial" w:cs="Arial"/>
                <w:bCs/>
                <w:sz w:val="15"/>
                <w:szCs w:val="15"/>
              </w:rPr>
            </w:pPr>
            <w:r w:rsidRPr="000D5339">
              <w:rPr>
                <w:rFonts w:ascii="Arial" w:hAnsi="Arial" w:cs="Arial"/>
                <w:bCs/>
                <w:sz w:val="15"/>
                <w:szCs w:val="15"/>
              </w:rPr>
              <w:t>MAT 126 Calculus B (B+C=132</w:t>
            </w:r>
            <w:proofErr w:type="gramStart"/>
            <w:r w:rsidRPr="000D5339">
              <w:rPr>
                <w:rFonts w:ascii="Arial" w:hAnsi="Arial" w:cs="Arial"/>
                <w:bCs/>
                <w:sz w:val="15"/>
                <w:szCs w:val="15"/>
              </w:rPr>
              <w:t xml:space="preserve">) </w:t>
            </w:r>
            <w:r w:rsidR="0027471A" w:rsidRPr="000D5339">
              <w:rPr>
                <w:rFonts w:ascii="Arial" w:hAnsi="Arial" w:cs="Arial"/>
                <w:bCs/>
                <w:sz w:val="15"/>
                <w:szCs w:val="15"/>
              </w:rPr>
              <w:t xml:space="preserve"> (</w:t>
            </w:r>
            <w:proofErr w:type="gramEnd"/>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5EDB3636"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1ABBA81C"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2C2D02A1" w14:textId="480CCFC8" w:rsidR="00E5479C" w:rsidRPr="000D5339" w:rsidRDefault="0087377F" w:rsidP="007D06E0">
            <w:pPr>
              <w:spacing w:after="100" w:afterAutospacing="1" w:line="240" w:lineRule="atLeast"/>
              <w:jc w:val="center"/>
              <w:rPr>
                <w:rFonts w:ascii="Arial" w:hAnsi="Arial" w:cs="Arial"/>
                <w:b/>
                <w:color w:val="000000"/>
                <w:sz w:val="15"/>
                <w:szCs w:val="15"/>
              </w:rPr>
            </w:pPr>
            <w:r w:rsidRPr="000D5339">
              <w:rPr>
                <w:rFonts w:ascii="Arial" w:hAnsi="Arial" w:cs="Arial"/>
                <w:b/>
                <w:color w:val="000000"/>
                <w:sz w:val="15"/>
                <w:szCs w:val="15"/>
              </w:rPr>
              <w:t>OR</w:t>
            </w:r>
          </w:p>
        </w:tc>
        <w:tc>
          <w:tcPr>
            <w:tcW w:w="1632" w:type="pct"/>
            <w:tcBorders>
              <w:left w:val="single" w:sz="18" w:space="0" w:color="auto"/>
              <w:bottom w:val="single" w:sz="12" w:space="0" w:color="auto"/>
              <w:right w:val="single" w:sz="12" w:space="0" w:color="auto"/>
            </w:tcBorders>
          </w:tcPr>
          <w:p w14:paraId="55CAA6C4" w14:textId="7B59AD29" w:rsidR="007D06E0" w:rsidRPr="00CE4646" w:rsidRDefault="00E5479C" w:rsidP="006E4AA6">
            <w:pPr>
              <w:spacing w:after="100" w:afterAutospacing="1" w:line="240" w:lineRule="atLeast"/>
              <w:rPr>
                <w:rFonts w:ascii="Arial" w:hAnsi="Arial" w:cs="Arial"/>
                <w:bCs/>
                <w:sz w:val="15"/>
                <w:szCs w:val="15"/>
              </w:rPr>
            </w:pPr>
            <w:r w:rsidRPr="00CE4646">
              <w:rPr>
                <w:rFonts w:ascii="Arial" w:hAnsi="Arial" w:cs="Arial"/>
                <w:bCs/>
                <w:sz w:val="15"/>
                <w:szCs w:val="15"/>
              </w:rPr>
              <w:t>MAT 132 Calculus II [MPS 9 ~ 131,132]</w:t>
            </w:r>
            <w:r w:rsidR="0027471A" w:rsidRPr="00CE4646">
              <w:rPr>
                <w:rFonts w:ascii="Arial" w:hAnsi="Arial" w:cs="Arial"/>
                <w:bCs/>
                <w:sz w:val="15"/>
                <w:szCs w:val="15"/>
              </w:rPr>
              <w:t xml:space="preserve"> (</w:t>
            </w:r>
            <w:r w:rsidR="0027471A" w:rsidRPr="005259E2">
              <w:rPr>
                <w:rFonts w:ascii="Arial" w:hAnsi="Arial" w:cs="Arial"/>
                <w:bCs/>
                <w:sz w:val="10"/>
                <w:szCs w:val="10"/>
              </w:rPr>
              <w:t xml:space="preserve">F, </w:t>
            </w:r>
            <w:proofErr w:type="spellStart"/>
            <w:r w:rsidR="0027471A" w:rsidRPr="005259E2">
              <w:rPr>
                <w:rFonts w:ascii="Arial" w:hAnsi="Arial" w:cs="Arial"/>
                <w:bCs/>
                <w:sz w:val="10"/>
                <w:szCs w:val="10"/>
              </w:rPr>
              <w:t>Sp</w:t>
            </w:r>
            <w:proofErr w:type="spellEnd"/>
            <w:r w:rsidR="0027471A" w:rsidRPr="005259E2">
              <w:rPr>
                <w:rFonts w:ascii="Arial" w:hAnsi="Arial" w:cs="Arial"/>
                <w:bCs/>
                <w:sz w:val="10"/>
                <w:szCs w:val="10"/>
              </w:rPr>
              <w:t>, Su?)</w:t>
            </w:r>
          </w:p>
        </w:tc>
        <w:tc>
          <w:tcPr>
            <w:tcW w:w="337" w:type="pct"/>
            <w:tcBorders>
              <w:left w:val="single" w:sz="12" w:space="0" w:color="auto"/>
              <w:bottom w:val="single" w:sz="12" w:space="0" w:color="auto"/>
              <w:right w:val="single" w:sz="12" w:space="0" w:color="auto"/>
            </w:tcBorders>
          </w:tcPr>
          <w:p w14:paraId="5A6C8398"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12" w:space="0" w:color="auto"/>
              <w:right w:val="single" w:sz="18" w:space="0" w:color="auto"/>
            </w:tcBorders>
          </w:tcPr>
          <w:p w14:paraId="1001489F" w14:textId="77777777" w:rsidR="007D06E0"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5430F4D9" w14:textId="77777777" w:rsidTr="00B5313F">
        <w:trPr>
          <w:trHeight w:hRule="exact" w:val="374"/>
        </w:trPr>
        <w:tc>
          <w:tcPr>
            <w:tcW w:w="1751" w:type="pct"/>
            <w:tcBorders>
              <w:left w:val="single" w:sz="18" w:space="0" w:color="auto"/>
              <w:right w:val="single" w:sz="12" w:space="0" w:color="auto"/>
            </w:tcBorders>
          </w:tcPr>
          <w:p w14:paraId="1E270D7D" w14:textId="06EB9861" w:rsidR="007D06E0" w:rsidRPr="000D5339" w:rsidRDefault="00636CC0" w:rsidP="00636CC0">
            <w:pPr>
              <w:spacing w:after="100" w:afterAutospacing="1" w:line="240" w:lineRule="atLeast"/>
              <w:rPr>
                <w:rFonts w:ascii="Arial" w:hAnsi="Arial" w:cs="Arial"/>
                <w:bCs/>
                <w:sz w:val="15"/>
                <w:szCs w:val="15"/>
              </w:rPr>
            </w:pPr>
            <w:r w:rsidRPr="000D5339">
              <w:rPr>
                <w:rFonts w:ascii="Arial" w:hAnsi="Arial" w:cs="Arial"/>
                <w:bCs/>
                <w:sz w:val="15"/>
                <w:szCs w:val="15"/>
              </w:rPr>
              <w:t>MAT 127 Calculus C (B+C=132)</w:t>
            </w:r>
            <w:r w:rsidR="00E5479C" w:rsidRPr="000D5339">
              <w:rPr>
                <w:rFonts w:ascii="Arial" w:hAnsi="Arial" w:cs="Arial"/>
                <w:bCs/>
                <w:sz w:val="15"/>
                <w:szCs w:val="15"/>
              </w:rPr>
              <w:t xml:space="preserve">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5B3D48B4"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591B087E"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7D21A136" w14:textId="1A6C4E84" w:rsidR="00E5479C" w:rsidRPr="000D5339" w:rsidRDefault="00E5479C" w:rsidP="00173231">
            <w:pPr>
              <w:spacing w:after="100" w:afterAutospacing="1" w:line="240" w:lineRule="atLeast"/>
              <w:rPr>
                <w:rFonts w:ascii="Arial" w:hAnsi="Arial" w:cs="Arial"/>
                <w:b/>
                <w:color w:val="000000"/>
                <w:sz w:val="15"/>
                <w:szCs w:val="15"/>
              </w:rPr>
            </w:pPr>
          </w:p>
        </w:tc>
        <w:tc>
          <w:tcPr>
            <w:tcW w:w="1632" w:type="pct"/>
            <w:tcBorders>
              <w:top w:val="single" w:sz="12" w:space="0" w:color="auto"/>
              <w:left w:val="single" w:sz="18" w:space="0" w:color="auto"/>
              <w:right w:val="single" w:sz="12" w:space="0" w:color="auto"/>
            </w:tcBorders>
          </w:tcPr>
          <w:p w14:paraId="0E3293D9" w14:textId="77777777" w:rsidR="00E5479C" w:rsidRPr="00CE4646" w:rsidRDefault="00647CEC" w:rsidP="00511960">
            <w:pPr>
              <w:spacing w:after="100" w:afterAutospacing="1" w:line="240" w:lineRule="atLeast"/>
              <w:rPr>
                <w:rFonts w:ascii="Arial" w:hAnsi="Arial" w:cs="Arial"/>
                <w:bCs/>
                <w:sz w:val="15"/>
                <w:szCs w:val="15"/>
              </w:rPr>
            </w:pPr>
            <w:r w:rsidRPr="00CE4646">
              <w:rPr>
                <w:rFonts w:ascii="Arial" w:hAnsi="Arial" w:cs="Arial"/>
                <w:bCs/>
                <w:sz w:val="15"/>
                <w:szCs w:val="15"/>
              </w:rPr>
              <w:t>AMS 151</w:t>
            </w:r>
            <w:r w:rsidR="008D2F47" w:rsidRPr="00CE4646">
              <w:rPr>
                <w:rFonts w:ascii="Arial" w:hAnsi="Arial" w:cs="Arial"/>
                <w:bCs/>
                <w:sz w:val="15"/>
                <w:szCs w:val="15"/>
              </w:rPr>
              <w:t xml:space="preserve"> Calculus I</w:t>
            </w:r>
          </w:p>
        </w:tc>
        <w:tc>
          <w:tcPr>
            <w:tcW w:w="337" w:type="pct"/>
            <w:tcBorders>
              <w:top w:val="single" w:sz="12" w:space="0" w:color="auto"/>
              <w:left w:val="single" w:sz="12" w:space="0" w:color="auto"/>
              <w:right w:val="single" w:sz="12" w:space="0" w:color="auto"/>
            </w:tcBorders>
          </w:tcPr>
          <w:p w14:paraId="455EAFCB"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2" w:space="0" w:color="auto"/>
              <w:left w:val="single" w:sz="12" w:space="0" w:color="auto"/>
              <w:right w:val="single" w:sz="18" w:space="0" w:color="auto"/>
            </w:tcBorders>
          </w:tcPr>
          <w:p w14:paraId="5C8ACEEB" w14:textId="77777777" w:rsidR="00E5479C" w:rsidRPr="00CE4646" w:rsidRDefault="00647CE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2355866E" w14:textId="77777777" w:rsidTr="00B5313F">
        <w:trPr>
          <w:trHeight w:hRule="exact" w:val="374"/>
        </w:trPr>
        <w:tc>
          <w:tcPr>
            <w:tcW w:w="1751" w:type="pct"/>
            <w:tcBorders>
              <w:left w:val="single" w:sz="18" w:space="0" w:color="auto"/>
              <w:bottom w:val="single" w:sz="18" w:space="0" w:color="auto"/>
              <w:right w:val="single" w:sz="12" w:space="0" w:color="auto"/>
            </w:tcBorders>
          </w:tcPr>
          <w:p w14:paraId="752DFCC0" w14:textId="77777777" w:rsidR="00DD70F2" w:rsidRPr="000D5339" w:rsidRDefault="00DD70F2" w:rsidP="00047BF6">
            <w:pPr>
              <w:spacing w:after="100" w:afterAutospacing="1" w:line="240" w:lineRule="atLeast"/>
              <w:rPr>
                <w:rFonts w:ascii="Arial" w:hAnsi="Arial" w:cs="Arial"/>
                <w:bCs/>
                <w:sz w:val="15"/>
                <w:szCs w:val="15"/>
              </w:rPr>
            </w:pPr>
            <w:r w:rsidRPr="000D5339">
              <w:rPr>
                <w:rFonts w:ascii="Arial" w:hAnsi="Arial" w:cs="Arial"/>
                <w:bCs/>
                <w:sz w:val="15"/>
                <w:szCs w:val="15"/>
              </w:rPr>
              <w:t>MPS 9 ~ 131,132</w:t>
            </w:r>
          </w:p>
        </w:tc>
        <w:tc>
          <w:tcPr>
            <w:tcW w:w="337" w:type="pct"/>
            <w:gridSpan w:val="2"/>
            <w:tcBorders>
              <w:left w:val="single" w:sz="12" w:space="0" w:color="auto"/>
              <w:bottom w:val="single" w:sz="18" w:space="0" w:color="auto"/>
              <w:right w:val="single" w:sz="12" w:space="0" w:color="auto"/>
            </w:tcBorders>
          </w:tcPr>
          <w:p w14:paraId="00463C61"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bottom w:val="single" w:sz="18" w:space="0" w:color="auto"/>
              <w:right w:val="single" w:sz="18" w:space="0" w:color="auto"/>
            </w:tcBorders>
          </w:tcPr>
          <w:p w14:paraId="2186F4A3"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284" w:type="pct"/>
            <w:tcBorders>
              <w:top w:val="nil"/>
              <w:left w:val="single" w:sz="18" w:space="0" w:color="auto"/>
              <w:bottom w:val="nil"/>
              <w:right w:val="single" w:sz="18" w:space="0" w:color="auto"/>
            </w:tcBorders>
          </w:tcPr>
          <w:p w14:paraId="5163C8D0"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bottom w:val="single" w:sz="18" w:space="0" w:color="auto"/>
              <w:right w:val="single" w:sz="12" w:space="0" w:color="auto"/>
            </w:tcBorders>
          </w:tcPr>
          <w:p w14:paraId="7C1BB33E" w14:textId="261AAEAF" w:rsidR="00DD70F2" w:rsidRPr="00CE4646" w:rsidRDefault="005522F6" w:rsidP="00647CEC">
            <w:pPr>
              <w:spacing w:after="100" w:afterAutospacing="1" w:line="240" w:lineRule="atLeast"/>
              <w:rPr>
                <w:rFonts w:ascii="Arial" w:hAnsi="Arial" w:cs="Arial"/>
                <w:bCs/>
                <w:sz w:val="15"/>
                <w:szCs w:val="15"/>
              </w:rPr>
            </w:pPr>
            <w:r w:rsidRPr="00CE4646">
              <w:rPr>
                <w:rFonts w:ascii="Arial" w:hAnsi="Arial" w:cs="Arial"/>
                <w:bCs/>
                <w:sz w:val="15"/>
                <w:szCs w:val="15"/>
              </w:rPr>
              <w:t xml:space="preserve">AMS </w:t>
            </w:r>
            <w:r w:rsidR="00DD70F2" w:rsidRPr="00CE4646">
              <w:rPr>
                <w:rFonts w:ascii="Arial" w:hAnsi="Arial" w:cs="Arial"/>
                <w:bCs/>
                <w:sz w:val="15"/>
                <w:szCs w:val="15"/>
              </w:rPr>
              <w:t>161</w:t>
            </w:r>
            <w:r w:rsidR="008D2F47" w:rsidRPr="00CE4646">
              <w:rPr>
                <w:rFonts w:ascii="Arial" w:hAnsi="Arial" w:cs="Arial"/>
                <w:bCs/>
                <w:sz w:val="15"/>
                <w:szCs w:val="15"/>
              </w:rPr>
              <w:t xml:space="preserve"> Calcul</w:t>
            </w:r>
            <w:r w:rsidRPr="00CE4646">
              <w:rPr>
                <w:rFonts w:ascii="Arial" w:hAnsi="Arial" w:cs="Arial"/>
                <w:bCs/>
                <w:sz w:val="15"/>
                <w:szCs w:val="15"/>
              </w:rPr>
              <w:t>u</w:t>
            </w:r>
            <w:r w:rsidR="008D2F47" w:rsidRPr="00CE4646">
              <w:rPr>
                <w:rFonts w:ascii="Arial" w:hAnsi="Arial" w:cs="Arial"/>
                <w:bCs/>
                <w:sz w:val="15"/>
                <w:szCs w:val="15"/>
              </w:rPr>
              <w:t>s II</w:t>
            </w:r>
          </w:p>
        </w:tc>
        <w:tc>
          <w:tcPr>
            <w:tcW w:w="337" w:type="pct"/>
            <w:tcBorders>
              <w:left w:val="single" w:sz="12" w:space="0" w:color="auto"/>
              <w:bottom w:val="single" w:sz="18" w:space="0" w:color="auto"/>
              <w:right w:val="single" w:sz="12" w:space="0" w:color="auto"/>
            </w:tcBorders>
          </w:tcPr>
          <w:p w14:paraId="4DB85000"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18" w:space="0" w:color="auto"/>
              <w:right w:val="single" w:sz="18" w:space="0" w:color="auto"/>
            </w:tcBorders>
          </w:tcPr>
          <w:p w14:paraId="32E20138" w14:textId="77777777" w:rsidR="00DD70F2" w:rsidRPr="00CE4646" w:rsidRDefault="00647CE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303BFF64" w14:textId="77777777" w:rsidTr="00E0254F">
        <w:trPr>
          <w:trHeight w:hRule="exact" w:val="396"/>
        </w:trPr>
        <w:tc>
          <w:tcPr>
            <w:tcW w:w="1751" w:type="pct"/>
            <w:tcBorders>
              <w:top w:val="single" w:sz="18" w:space="0" w:color="auto"/>
              <w:left w:val="nil"/>
              <w:bottom w:val="single" w:sz="18" w:space="0" w:color="auto"/>
              <w:right w:val="nil"/>
            </w:tcBorders>
          </w:tcPr>
          <w:p w14:paraId="2312EF92" w14:textId="5833F887" w:rsidR="00DD70F2" w:rsidRPr="000D5339" w:rsidRDefault="00181F19" w:rsidP="00181F19">
            <w:pPr>
              <w:spacing w:before="120" w:after="120"/>
              <w:rPr>
                <w:rFonts w:ascii="Arial" w:hAnsi="Arial" w:cs="Arial"/>
                <w:b/>
                <w:bCs/>
                <w:color w:val="000000"/>
                <w:sz w:val="15"/>
                <w:szCs w:val="15"/>
              </w:rPr>
            </w:pPr>
            <w:r w:rsidRPr="000D5339">
              <w:rPr>
                <w:rFonts w:ascii="Arial" w:hAnsi="Arial" w:cs="Arial"/>
                <w:b/>
                <w:bCs/>
                <w:color w:val="000000"/>
                <w:sz w:val="15"/>
                <w:szCs w:val="15"/>
              </w:rPr>
              <w:t>PHYSICS OPTIONS:</w:t>
            </w:r>
          </w:p>
        </w:tc>
        <w:tc>
          <w:tcPr>
            <w:tcW w:w="337" w:type="pct"/>
            <w:gridSpan w:val="2"/>
            <w:tcBorders>
              <w:top w:val="single" w:sz="18" w:space="0" w:color="auto"/>
              <w:left w:val="nil"/>
              <w:bottom w:val="single" w:sz="18" w:space="0" w:color="auto"/>
              <w:right w:val="nil"/>
            </w:tcBorders>
          </w:tcPr>
          <w:p w14:paraId="287D8410" w14:textId="77777777" w:rsidR="00DD70F2" w:rsidRPr="000D5339" w:rsidRDefault="00DD70F2"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72403359" w14:textId="77777777" w:rsidR="00DD70F2" w:rsidRPr="000D5339" w:rsidRDefault="00DD70F2" w:rsidP="002573D6">
            <w:pPr>
              <w:jc w:val="center"/>
              <w:rPr>
                <w:rFonts w:ascii="Arial" w:hAnsi="Arial" w:cs="Arial"/>
                <w:color w:val="000000"/>
                <w:sz w:val="15"/>
                <w:szCs w:val="15"/>
              </w:rPr>
            </w:pPr>
          </w:p>
        </w:tc>
        <w:tc>
          <w:tcPr>
            <w:tcW w:w="284" w:type="pct"/>
            <w:tcBorders>
              <w:top w:val="nil"/>
              <w:left w:val="nil"/>
              <w:bottom w:val="nil"/>
              <w:right w:val="nil"/>
            </w:tcBorders>
          </w:tcPr>
          <w:p w14:paraId="23FEDFDC" w14:textId="77777777" w:rsidR="00DD70F2" w:rsidRPr="000D5339" w:rsidRDefault="00DD70F2"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03DEBE96" w14:textId="77777777" w:rsidR="00DD70F2" w:rsidRPr="000D5339" w:rsidRDefault="00DD70F2"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134234CC" w14:textId="77777777" w:rsidR="00DD70F2" w:rsidRPr="000D5339" w:rsidRDefault="00DD70F2" w:rsidP="002573D6">
            <w:pPr>
              <w:jc w:val="center"/>
              <w:rPr>
                <w:rFonts w:ascii="Arial" w:hAnsi="Arial" w:cs="Arial"/>
                <w:color w:val="000000"/>
                <w:sz w:val="18"/>
                <w:szCs w:val="18"/>
              </w:rPr>
            </w:pPr>
          </w:p>
        </w:tc>
        <w:tc>
          <w:tcPr>
            <w:tcW w:w="337" w:type="pct"/>
            <w:tcBorders>
              <w:top w:val="single" w:sz="18" w:space="0" w:color="auto"/>
              <w:left w:val="nil"/>
              <w:bottom w:val="single" w:sz="18" w:space="0" w:color="auto"/>
              <w:right w:val="nil"/>
            </w:tcBorders>
          </w:tcPr>
          <w:p w14:paraId="6DF02157" w14:textId="77777777" w:rsidR="00DD70F2" w:rsidRPr="000D5339" w:rsidRDefault="00DD70F2" w:rsidP="002573D6">
            <w:pPr>
              <w:jc w:val="center"/>
              <w:rPr>
                <w:rFonts w:ascii="Arial" w:hAnsi="Arial" w:cs="Arial"/>
                <w:color w:val="000000"/>
                <w:sz w:val="18"/>
                <w:szCs w:val="18"/>
              </w:rPr>
            </w:pPr>
          </w:p>
        </w:tc>
      </w:tr>
      <w:tr w:rsidR="00DD70F2" w:rsidRPr="00532305" w14:paraId="65CFFD8D" w14:textId="77777777" w:rsidTr="00B5313F">
        <w:trPr>
          <w:trHeight w:hRule="exact" w:val="374"/>
        </w:trPr>
        <w:tc>
          <w:tcPr>
            <w:tcW w:w="1751" w:type="pct"/>
            <w:tcBorders>
              <w:top w:val="single" w:sz="18" w:space="0" w:color="auto"/>
              <w:left w:val="single" w:sz="18" w:space="0" w:color="auto"/>
              <w:right w:val="single" w:sz="12" w:space="0" w:color="auto"/>
            </w:tcBorders>
          </w:tcPr>
          <w:p w14:paraId="08C171AE" w14:textId="6357D27E"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PHY 121 Physics for the Life Sciences </w:t>
            </w:r>
            <w:proofErr w:type="gramStart"/>
            <w:r w:rsidRPr="000D5339">
              <w:rPr>
                <w:rFonts w:ascii="Arial" w:hAnsi="Arial" w:cs="Arial"/>
                <w:bCs/>
                <w:sz w:val="15"/>
                <w:szCs w:val="15"/>
              </w:rPr>
              <w:t xml:space="preserve">I </w:t>
            </w:r>
            <w:r w:rsidR="0027471A" w:rsidRPr="000D5339">
              <w:rPr>
                <w:rFonts w:ascii="Arial" w:hAnsi="Arial" w:cs="Arial"/>
                <w:bCs/>
                <w:sz w:val="15"/>
                <w:szCs w:val="15"/>
              </w:rPr>
              <w:t xml:space="preserve"> (</w:t>
            </w:r>
            <w:proofErr w:type="gramEnd"/>
            <w:r w:rsidR="0027471A" w:rsidRPr="000D5339">
              <w:rPr>
                <w:rFonts w:ascii="Arial" w:hAnsi="Arial" w:cs="Arial"/>
                <w:bCs/>
                <w:sz w:val="15"/>
                <w:szCs w:val="15"/>
              </w:rPr>
              <w:t>F, Su)</w:t>
            </w:r>
          </w:p>
        </w:tc>
        <w:tc>
          <w:tcPr>
            <w:tcW w:w="337" w:type="pct"/>
            <w:gridSpan w:val="2"/>
            <w:tcBorders>
              <w:top w:val="single" w:sz="18" w:space="0" w:color="auto"/>
              <w:left w:val="single" w:sz="12" w:space="0" w:color="auto"/>
              <w:right w:val="single" w:sz="12" w:space="0" w:color="auto"/>
            </w:tcBorders>
          </w:tcPr>
          <w:p w14:paraId="0032C53B"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36C51192" w14:textId="3CC430D6" w:rsidR="00DD70F2" w:rsidRPr="000D5339" w:rsidRDefault="000546FE"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413FDD2A" w14:textId="2673639A"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top w:val="single" w:sz="18" w:space="0" w:color="auto"/>
              <w:left w:val="single" w:sz="18" w:space="0" w:color="auto"/>
              <w:right w:val="single" w:sz="12" w:space="0" w:color="auto"/>
            </w:tcBorders>
          </w:tcPr>
          <w:p w14:paraId="4A14754A" w14:textId="786AF2CF" w:rsidR="00DD70F2" w:rsidRPr="00CE4646" w:rsidRDefault="00DD70F2" w:rsidP="00636CC0">
            <w:pPr>
              <w:spacing w:after="100" w:afterAutospacing="1" w:line="240" w:lineRule="atLeast"/>
              <w:rPr>
                <w:rFonts w:ascii="Arial" w:hAnsi="Arial" w:cs="Arial"/>
                <w:bCs/>
                <w:sz w:val="15"/>
                <w:szCs w:val="15"/>
              </w:rPr>
            </w:pPr>
            <w:r w:rsidRPr="00CE4646">
              <w:rPr>
                <w:rFonts w:ascii="Arial" w:hAnsi="Arial" w:cs="Arial"/>
                <w:bCs/>
                <w:sz w:val="15"/>
                <w:szCs w:val="15"/>
              </w:rPr>
              <w:t>PHY 131 Class Phys</w:t>
            </w:r>
            <w:r w:rsidR="005522F6" w:rsidRPr="00CE4646">
              <w:rPr>
                <w:rFonts w:ascii="Arial" w:hAnsi="Arial" w:cs="Arial"/>
                <w:bCs/>
                <w:sz w:val="15"/>
                <w:szCs w:val="15"/>
              </w:rPr>
              <w:t>ics</w:t>
            </w:r>
            <w:r w:rsidRPr="00CE4646">
              <w:rPr>
                <w:rFonts w:ascii="Arial" w:hAnsi="Arial" w:cs="Arial"/>
                <w:bCs/>
                <w:sz w:val="15"/>
                <w:szCs w:val="15"/>
              </w:rPr>
              <w:t xml:space="preserve"> </w:t>
            </w:r>
            <w:proofErr w:type="gramStart"/>
            <w:r w:rsidRPr="00CE4646">
              <w:rPr>
                <w:rFonts w:ascii="Arial" w:hAnsi="Arial" w:cs="Arial"/>
                <w:bCs/>
                <w:sz w:val="15"/>
                <w:szCs w:val="15"/>
              </w:rPr>
              <w:t xml:space="preserve">I  </w:t>
            </w:r>
            <w:r w:rsidR="0027471A" w:rsidRPr="00CE4646">
              <w:rPr>
                <w:rFonts w:ascii="Arial" w:hAnsi="Arial" w:cs="Arial"/>
                <w:bCs/>
                <w:sz w:val="15"/>
                <w:szCs w:val="15"/>
              </w:rPr>
              <w:t>(</w:t>
            </w:r>
            <w:proofErr w:type="gramEnd"/>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top w:val="single" w:sz="18" w:space="0" w:color="auto"/>
              <w:left w:val="single" w:sz="12" w:space="0" w:color="auto"/>
              <w:right w:val="single" w:sz="12" w:space="0" w:color="auto"/>
            </w:tcBorders>
          </w:tcPr>
          <w:p w14:paraId="0DE47A58"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right w:val="single" w:sz="18" w:space="0" w:color="auto"/>
            </w:tcBorders>
          </w:tcPr>
          <w:p w14:paraId="11362902"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47447620" w14:textId="77777777" w:rsidTr="00B5313F">
        <w:trPr>
          <w:trHeight w:hRule="exact" w:val="374"/>
        </w:trPr>
        <w:tc>
          <w:tcPr>
            <w:tcW w:w="1751" w:type="pct"/>
            <w:tcBorders>
              <w:left w:val="single" w:sz="18" w:space="0" w:color="auto"/>
              <w:right w:val="single" w:sz="12" w:space="0" w:color="auto"/>
            </w:tcBorders>
          </w:tcPr>
          <w:p w14:paraId="773F0387" w14:textId="2A190526" w:rsidR="00DD70F2" w:rsidRPr="000D5339" w:rsidRDefault="0087377F" w:rsidP="00636CC0">
            <w:pPr>
              <w:spacing w:after="100" w:afterAutospacing="1" w:line="240" w:lineRule="atLeast"/>
              <w:rPr>
                <w:rFonts w:ascii="Arial" w:hAnsi="Arial" w:cs="Arial"/>
                <w:bCs/>
                <w:sz w:val="15"/>
                <w:szCs w:val="15"/>
              </w:rPr>
            </w:pPr>
            <w:r w:rsidRPr="000D5339">
              <w:rPr>
                <w:rFonts w:ascii="Arial" w:hAnsi="Arial" w:cs="Arial"/>
                <w:bCs/>
                <w:sz w:val="15"/>
                <w:szCs w:val="15"/>
              </w:rPr>
              <w:t xml:space="preserve">PHY 122 Physics for the Life Sciences </w:t>
            </w:r>
            <w:proofErr w:type="gramStart"/>
            <w:r w:rsidRPr="000D5339">
              <w:rPr>
                <w:rFonts w:ascii="Arial" w:hAnsi="Arial" w:cs="Arial"/>
                <w:bCs/>
                <w:sz w:val="15"/>
                <w:szCs w:val="15"/>
              </w:rPr>
              <w:t>II  (</w:t>
            </w:r>
            <w:proofErr w:type="spellStart"/>
            <w:proofErr w:type="gramEnd"/>
            <w:r w:rsidR="00A242D5">
              <w:rPr>
                <w:rFonts w:ascii="Arial" w:hAnsi="Arial" w:cs="Arial"/>
                <w:bCs/>
                <w:sz w:val="15"/>
                <w:szCs w:val="15"/>
              </w:rPr>
              <w:t>Sp</w:t>
            </w:r>
            <w:proofErr w:type="spellEnd"/>
            <w:r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4777552B"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480B27AA" w14:textId="18118B0E" w:rsidR="00DD70F2" w:rsidRPr="000D5339" w:rsidRDefault="0087377F"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6EFD84D0"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right w:val="single" w:sz="12" w:space="0" w:color="auto"/>
            </w:tcBorders>
          </w:tcPr>
          <w:p w14:paraId="0EDD1A86" w14:textId="2356C822" w:rsidR="00DD70F2" w:rsidRPr="00CE4646" w:rsidRDefault="00DD70F2" w:rsidP="00E05FDD">
            <w:pPr>
              <w:spacing w:after="100" w:afterAutospacing="1" w:line="240" w:lineRule="atLeast"/>
              <w:rPr>
                <w:rFonts w:ascii="Arial" w:hAnsi="Arial" w:cs="Arial"/>
                <w:bCs/>
                <w:sz w:val="15"/>
                <w:szCs w:val="15"/>
              </w:rPr>
            </w:pPr>
            <w:r w:rsidRPr="00CE4646">
              <w:rPr>
                <w:rFonts w:ascii="Arial" w:hAnsi="Arial" w:cs="Arial"/>
                <w:bCs/>
                <w:sz w:val="15"/>
                <w:szCs w:val="15"/>
              </w:rPr>
              <w:t xml:space="preserve">PHY 133 Classical Physics Lab I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534F3D00"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21E41D4A"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1</w:t>
            </w:r>
          </w:p>
        </w:tc>
      </w:tr>
      <w:tr w:rsidR="00DD70F2" w:rsidRPr="00532305" w14:paraId="2DB5537A" w14:textId="77777777" w:rsidTr="00B5313F">
        <w:trPr>
          <w:trHeight w:hRule="exact" w:val="374"/>
        </w:trPr>
        <w:tc>
          <w:tcPr>
            <w:tcW w:w="1751" w:type="pct"/>
            <w:tcBorders>
              <w:left w:val="single" w:sz="18" w:space="0" w:color="auto"/>
              <w:right w:val="single" w:sz="12" w:space="0" w:color="auto"/>
            </w:tcBorders>
          </w:tcPr>
          <w:p w14:paraId="28748617" w14:textId="3F265E4A" w:rsidR="00DD70F2" w:rsidRPr="000D5339" w:rsidRDefault="00DD70F2" w:rsidP="007D06E0">
            <w:pPr>
              <w:spacing w:after="100" w:afterAutospacing="1" w:line="240" w:lineRule="atLeast"/>
              <w:rPr>
                <w:rFonts w:ascii="Arial" w:hAnsi="Arial" w:cs="Arial"/>
                <w:bCs/>
                <w:sz w:val="15"/>
                <w:szCs w:val="15"/>
              </w:rPr>
            </w:pPr>
          </w:p>
        </w:tc>
        <w:tc>
          <w:tcPr>
            <w:tcW w:w="337" w:type="pct"/>
            <w:gridSpan w:val="2"/>
            <w:tcBorders>
              <w:left w:val="single" w:sz="12" w:space="0" w:color="auto"/>
              <w:right w:val="single" w:sz="12" w:space="0" w:color="auto"/>
            </w:tcBorders>
          </w:tcPr>
          <w:p w14:paraId="1948D961"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1AC81A7C" w14:textId="19457120" w:rsidR="00DD70F2" w:rsidRPr="000D5339" w:rsidRDefault="00DD70F2" w:rsidP="002573D6">
            <w:pPr>
              <w:spacing w:after="100" w:afterAutospacing="1" w:line="240" w:lineRule="atLeast"/>
              <w:jc w:val="center"/>
              <w:rPr>
                <w:rFonts w:ascii="Arial" w:hAnsi="Arial" w:cs="Arial"/>
                <w:bCs/>
                <w:sz w:val="15"/>
                <w:szCs w:val="15"/>
              </w:rPr>
            </w:pPr>
          </w:p>
        </w:tc>
        <w:tc>
          <w:tcPr>
            <w:tcW w:w="284" w:type="pct"/>
            <w:tcBorders>
              <w:top w:val="nil"/>
              <w:left w:val="single" w:sz="18" w:space="0" w:color="auto"/>
              <w:bottom w:val="nil"/>
              <w:right w:val="single" w:sz="18" w:space="0" w:color="auto"/>
            </w:tcBorders>
          </w:tcPr>
          <w:p w14:paraId="09ACBC06" w14:textId="33C0C5B1" w:rsidR="00DD70F2" w:rsidRPr="000D5339" w:rsidRDefault="0087377F" w:rsidP="007D06E0">
            <w:pPr>
              <w:spacing w:after="100" w:afterAutospacing="1" w:line="240" w:lineRule="atLeast"/>
              <w:jc w:val="center"/>
              <w:rPr>
                <w:rFonts w:ascii="Arial" w:hAnsi="Arial" w:cs="Arial"/>
                <w:b/>
                <w:color w:val="000000"/>
                <w:sz w:val="15"/>
                <w:szCs w:val="15"/>
              </w:rPr>
            </w:pPr>
            <w:r w:rsidRPr="000D5339">
              <w:rPr>
                <w:rFonts w:ascii="Arial" w:hAnsi="Arial" w:cs="Arial"/>
                <w:b/>
                <w:bCs/>
                <w:color w:val="000000"/>
                <w:sz w:val="15"/>
                <w:szCs w:val="15"/>
              </w:rPr>
              <w:t>OR</w:t>
            </w:r>
          </w:p>
        </w:tc>
        <w:tc>
          <w:tcPr>
            <w:tcW w:w="1632" w:type="pct"/>
            <w:tcBorders>
              <w:left w:val="single" w:sz="18" w:space="0" w:color="auto"/>
              <w:right w:val="single" w:sz="12" w:space="0" w:color="auto"/>
            </w:tcBorders>
          </w:tcPr>
          <w:p w14:paraId="42B5F5C4" w14:textId="32C00B1C" w:rsidR="00DD70F2" w:rsidRPr="00CE4646" w:rsidRDefault="00DD70F2" w:rsidP="005522F6">
            <w:pPr>
              <w:spacing w:after="100" w:afterAutospacing="1" w:line="240" w:lineRule="atLeast"/>
              <w:rPr>
                <w:rFonts w:ascii="Arial" w:hAnsi="Arial" w:cs="Arial"/>
                <w:bCs/>
                <w:sz w:val="15"/>
                <w:szCs w:val="15"/>
              </w:rPr>
            </w:pPr>
            <w:r w:rsidRPr="00CE4646">
              <w:rPr>
                <w:rFonts w:ascii="Arial" w:hAnsi="Arial" w:cs="Arial"/>
                <w:bCs/>
                <w:sz w:val="15"/>
                <w:szCs w:val="15"/>
              </w:rPr>
              <w:t>PHY 132 Class Phy</w:t>
            </w:r>
            <w:r w:rsidR="005522F6" w:rsidRPr="00CE4646">
              <w:rPr>
                <w:rFonts w:ascii="Arial" w:hAnsi="Arial" w:cs="Arial"/>
                <w:bCs/>
                <w:sz w:val="15"/>
                <w:szCs w:val="15"/>
              </w:rPr>
              <w:t>sics</w:t>
            </w:r>
            <w:r w:rsidRPr="00CE4646">
              <w:rPr>
                <w:rFonts w:ascii="Arial" w:hAnsi="Arial" w:cs="Arial"/>
                <w:bCs/>
                <w:sz w:val="15"/>
                <w:szCs w:val="15"/>
              </w:rPr>
              <w:t xml:space="preserve"> II</w:t>
            </w:r>
            <w:r w:rsidR="0027471A" w:rsidRPr="00CE4646">
              <w:rPr>
                <w:rFonts w:ascii="Arial" w:hAnsi="Arial" w:cs="Arial"/>
                <w:bCs/>
                <w:sz w:val="15"/>
                <w:szCs w:val="15"/>
              </w:rPr>
              <w:t xml:space="preserve"> (F,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59A233E6"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3EADD446"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625B134F" w14:textId="77777777" w:rsidTr="00B5313F">
        <w:trPr>
          <w:trHeight w:hRule="exact" w:val="374"/>
        </w:trPr>
        <w:tc>
          <w:tcPr>
            <w:tcW w:w="1751" w:type="pct"/>
            <w:tcBorders>
              <w:left w:val="single" w:sz="18" w:space="0" w:color="auto"/>
              <w:right w:val="single" w:sz="12" w:space="0" w:color="auto"/>
            </w:tcBorders>
          </w:tcPr>
          <w:p w14:paraId="20504531" w14:textId="5E3F0942" w:rsidR="00DD70F2" w:rsidRPr="000D5339" w:rsidRDefault="005522F6" w:rsidP="00636CC0">
            <w:pPr>
              <w:spacing w:after="100" w:afterAutospacing="1" w:line="240" w:lineRule="atLeast"/>
              <w:rPr>
                <w:rFonts w:ascii="Arial" w:hAnsi="Arial" w:cs="Arial"/>
                <w:bCs/>
                <w:sz w:val="15"/>
                <w:szCs w:val="15"/>
              </w:rPr>
            </w:pPr>
            <w:r w:rsidRPr="000D5339">
              <w:rPr>
                <w:rFonts w:ascii="Arial" w:hAnsi="Arial" w:cs="Arial"/>
                <w:bCs/>
                <w:sz w:val="15"/>
                <w:szCs w:val="15"/>
              </w:rPr>
              <w:t>Other physics options</w:t>
            </w:r>
            <w:r w:rsidR="0027471A" w:rsidRPr="000D5339">
              <w:rPr>
                <w:rFonts w:ascii="Arial" w:hAnsi="Arial" w:cs="Arial"/>
                <w:bCs/>
                <w:sz w:val="15"/>
                <w:szCs w:val="15"/>
              </w:rPr>
              <w:t>: PHY 125,126,127,133 &amp;134</w:t>
            </w:r>
          </w:p>
        </w:tc>
        <w:tc>
          <w:tcPr>
            <w:tcW w:w="337" w:type="pct"/>
            <w:gridSpan w:val="2"/>
            <w:tcBorders>
              <w:left w:val="single" w:sz="12" w:space="0" w:color="auto"/>
              <w:right w:val="single" w:sz="12" w:space="0" w:color="auto"/>
            </w:tcBorders>
          </w:tcPr>
          <w:p w14:paraId="427B226C"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8E456DD" w14:textId="3BEDDEEA" w:rsidR="00DD70F2" w:rsidRPr="000D5339" w:rsidRDefault="00DD70F2" w:rsidP="002573D6">
            <w:pPr>
              <w:spacing w:after="100" w:afterAutospacing="1" w:line="240" w:lineRule="atLeast"/>
              <w:jc w:val="center"/>
              <w:rPr>
                <w:rFonts w:ascii="Arial" w:hAnsi="Arial" w:cs="Arial"/>
                <w:bCs/>
                <w:sz w:val="15"/>
                <w:szCs w:val="15"/>
              </w:rPr>
            </w:pPr>
          </w:p>
        </w:tc>
        <w:tc>
          <w:tcPr>
            <w:tcW w:w="284" w:type="pct"/>
            <w:tcBorders>
              <w:top w:val="nil"/>
              <w:left w:val="single" w:sz="18" w:space="0" w:color="auto"/>
              <w:bottom w:val="nil"/>
              <w:right w:val="single" w:sz="18" w:space="0" w:color="auto"/>
            </w:tcBorders>
          </w:tcPr>
          <w:p w14:paraId="3AE516A8"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right w:val="single" w:sz="12" w:space="0" w:color="auto"/>
            </w:tcBorders>
          </w:tcPr>
          <w:p w14:paraId="01A2F19E" w14:textId="41D02F1D" w:rsidR="00DD70F2" w:rsidRPr="00CE4646" w:rsidRDefault="00DD70F2" w:rsidP="00E05FDD">
            <w:pPr>
              <w:spacing w:after="100" w:afterAutospacing="1" w:line="240" w:lineRule="atLeast"/>
              <w:rPr>
                <w:rFonts w:ascii="Arial" w:hAnsi="Arial" w:cs="Arial"/>
                <w:bCs/>
                <w:sz w:val="15"/>
                <w:szCs w:val="15"/>
              </w:rPr>
            </w:pPr>
            <w:r w:rsidRPr="00CE4646">
              <w:rPr>
                <w:rFonts w:ascii="Arial" w:hAnsi="Arial" w:cs="Arial"/>
                <w:bCs/>
                <w:sz w:val="15"/>
                <w:szCs w:val="15"/>
              </w:rPr>
              <w:t xml:space="preserve">PHY 134 Classical Physics Lab II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631BF1EB"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421CB511"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1</w:t>
            </w:r>
          </w:p>
        </w:tc>
      </w:tr>
      <w:tr w:rsidR="00DD70F2" w:rsidRPr="00532305" w14:paraId="3CBDA707" w14:textId="77777777" w:rsidTr="00181F19">
        <w:trPr>
          <w:trHeight w:hRule="exact" w:val="86"/>
        </w:trPr>
        <w:tc>
          <w:tcPr>
            <w:tcW w:w="1751" w:type="pct"/>
            <w:tcBorders>
              <w:top w:val="single" w:sz="18" w:space="0" w:color="auto"/>
              <w:left w:val="nil"/>
              <w:bottom w:val="nil"/>
              <w:right w:val="nil"/>
            </w:tcBorders>
          </w:tcPr>
          <w:p w14:paraId="5127B098" w14:textId="77777777" w:rsidR="00DD70F2" w:rsidRPr="000D5339" w:rsidRDefault="00DD70F2" w:rsidP="00CA589E">
            <w:pPr>
              <w:rPr>
                <w:rFonts w:ascii="Arial" w:hAnsi="Arial" w:cs="Arial"/>
                <w:color w:val="000000"/>
                <w:sz w:val="15"/>
                <w:szCs w:val="15"/>
              </w:rPr>
            </w:pPr>
          </w:p>
        </w:tc>
        <w:tc>
          <w:tcPr>
            <w:tcW w:w="337" w:type="pct"/>
            <w:gridSpan w:val="2"/>
            <w:tcBorders>
              <w:top w:val="single" w:sz="18" w:space="0" w:color="auto"/>
              <w:left w:val="nil"/>
              <w:bottom w:val="nil"/>
              <w:right w:val="nil"/>
            </w:tcBorders>
          </w:tcPr>
          <w:p w14:paraId="7AAEA6DC" w14:textId="77777777" w:rsidR="00DD70F2" w:rsidRPr="000D5339" w:rsidRDefault="00DD70F2" w:rsidP="002573D6">
            <w:pPr>
              <w:jc w:val="center"/>
              <w:rPr>
                <w:rFonts w:ascii="Arial" w:hAnsi="Arial" w:cs="Arial"/>
                <w:color w:val="000000"/>
                <w:sz w:val="15"/>
                <w:szCs w:val="15"/>
              </w:rPr>
            </w:pPr>
          </w:p>
        </w:tc>
        <w:tc>
          <w:tcPr>
            <w:tcW w:w="322" w:type="pct"/>
            <w:tcBorders>
              <w:top w:val="single" w:sz="18" w:space="0" w:color="auto"/>
              <w:left w:val="nil"/>
              <w:bottom w:val="nil"/>
              <w:right w:val="nil"/>
            </w:tcBorders>
          </w:tcPr>
          <w:p w14:paraId="1944387D" w14:textId="77777777" w:rsidR="00DD70F2" w:rsidRPr="000D5339" w:rsidRDefault="00DD70F2" w:rsidP="002573D6">
            <w:pPr>
              <w:jc w:val="center"/>
              <w:rPr>
                <w:rFonts w:ascii="Arial" w:hAnsi="Arial" w:cs="Arial"/>
                <w:color w:val="000000"/>
                <w:sz w:val="15"/>
                <w:szCs w:val="15"/>
              </w:rPr>
            </w:pPr>
          </w:p>
        </w:tc>
        <w:tc>
          <w:tcPr>
            <w:tcW w:w="284" w:type="pct"/>
            <w:tcBorders>
              <w:top w:val="nil"/>
              <w:left w:val="nil"/>
              <w:bottom w:val="nil"/>
              <w:right w:val="nil"/>
            </w:tcBorders>
          </w:tcPr>
          <w:p w14:paraId="6937E2E8" w14:textId="77777777" w:rsidR="00DD70F2" w:rsidRPr="000D5339" w:rsidRDefault="00DD70F2" w:rsidP="00CA589E">
            <w:pPr>
              <w:rPr>
                <w:rFonts w:ascii="Arial" w:hAnsi="Arial" w:cs="Arial"/>
                <w:b/>
                <w:color w:val="000000"/>
                <w:sz w:val="15"/>
                <w:szCs w:val="15"/>
              </w:rPr>
            </w:pPr>
          </w:p>
        </w:tc>
        <w:tc>
          <w:tcPr>
            <w:tcW w:w="1632" w:type="pct"/>
            <w:tcBorders>
              <w:top w:val="single" w:sz="18" w:space="0" w:color="auto"/>
              <w:left w:val="nil"/>
              <w:bottom w:val="nil"/>
              <w:right w:val="nil"/>
            </w:tcBorders>
          </w:tcPr>
          <w:p w14:paraId="2008D3C5" w14:textId="77777777" w:rsidR="00DD70F2" w:rsidRPr="000D5339" w:rsidRDefault="00DD70F2" w:rsidP="00CA589E">
            <w:pPr>
              <w:rPr>
                <w:rFonts w:ascii="Arial" w:hAnsi="Arial" w:cs="Arial"/>
                <w:color w:val="000000"/>
                <w:sz w:val="15"/>
                <w:szCs w:val="15"/>
              </w:rPr>
            </w:pPr>
          </w:p>
        </w:tc>
        <w:tc>
          <w:tcPr>
            <w:tcW w:w="337" w:type="pct"/>
            <w:tcBorders>
              <w:top w:val="single" w:sz="18" w:space="0" w:color="auto"/>
              <w:left w:val="nil"/>
              <w:bottom w:val="nil"/>
              <w:right w:val="nil"/>
            </w:tcBorders>
          </w:tcPr>
          <w:p w14:paraId="0DB0FF37" w14:textId="77777777" w:rsidR="00DD70F2" w:rsidRPr="000D5339" w:rsidRDefault="00DD70F2" w:rsidP="002573D6">
            <w:pPr>
              <w:jc w:val="center"/>
              <w:rPr>
                <w:rFonts w:ascii="Arial" w:hAnsi="Arial" w:cs="Arial"/>
                <w:color w:val="000000"/>
                <w:sz w:val="18"/>
                <w:szCs w:val="18"/>
              </w:rPr>
            </w:pPr>
          </w:p>
        </w:tc>
        <w:tc>
          <w:tcPr>
            <w:tcW w:w="337" w:type="pct"/>
            <w:tcBorders>
              <w:top w:val="single" w:sz="18" w:space="0" w:color="auto"/>
              <w:left w:val="nil"/>
              <w:bottom w:val="nil"/>
              <w:right w:val="nil"/>
            </w:tcBorders>
          </w:tcPr>
          <w:p w14:paraId="5A3BA1DE" w14:textId="77777777" w:rsidR="00DD70F2" w:rsidRPr="000D5339" w:rsidRDefault="00DD70F2" w:rsidP="002573D6">
            <w:pPr>
              <w:jc w:val="center"/>
              <w:rPr>
                <w:rFonts w:ascii="Arial" w:hAnsi="Arial" w:cs="Arial"/>
                <w:color w:val="000000"/>
                <w:sz w:val="18"/>
                <w:szCs w:val="18"/>
              </w:rPr>
            </w:pPr>
          </w:p>
        </w:tc>
      </w:tr>
      <w:tr w:rsidR="00181F19" w:rsidRPr="00532305" w14:paraId="7F8440B4" w14:textId="77777777" w:rsidTr="00E0254F">
        <w:trPr>
          <w:trHeight w:hRule="exact" w:val="351"/>
        </w:trPr>
        <w:tc>
          <w:tcPr>
            <w:tcW w:w="1751" w:type="pct"/>
            <w:tcBorders>
              <w:top w:val="nil"/>
              <w:left w:val="nil"/>
              <w:bottom w:val="single" w:sz="18" w:space="0" w:color="auto"/>
              <w:right w:val="nil"/>
            </w:tcBorders>
          </w:tcPr>
          <w:p w14:paraId="37DD19E0" w14:textId="062F4D24" w:rsidR="00181F19" w:rsidRPr="000D5339" w:rsidRDefault="00181F19" w:rsidP="007D06E0">
            <w:pPr>
              <w:spacing w:after="100" w:afterAutospacing="1" w:line="240" w:lineRule="atLeast"/>
              <w:rPr>
                <w:rFonts w:ascii="Arial" w:hAnsi="Arial" w:cs="Arial"/>
                <w:b/>
                <w:sz w:val="15"/>
                <w:szCs w:val="15"/>
              </w:rPr>
            </w:pPr>
            <w:r w:rsidRPr="000D5339">
              <w:rPr>
                <w:rFonts w:ascii="Arial" w:hAnsi="Arial" w:cs="Arial"/>
                <w:b/>
                <w:sz w:val="15"/>
                <w:szCs w:val="15"/>
              </w:rPr>
              <w:t>BIOLOGY CORE COURSES:</w:t>
            </w:r>
          </w:p>
        </w:tc>
        <w:tc>
          <w:tcPr>
            <w:tcW w:w="337" w:type="pct"/>
            <w:gridSpan w:val="2"/>
            <w:tcBorders>
              <w:top w:val="nil"/>
              <w:left w:val="nil"/>
              <w:bottom w:val="single" w:sz="18" w:space="0" w:color="auto"/>
              <w:right w:val="nil"/>
            </w:tcBorders>
          </w:tcPr>
          <w:p w14:paraId="383681B7" w14:textId="77777777" w:rsidR="00181F19" w:rsidRPr="000D5339" w:rsidRDefault="00181F19" w:rsidP="002573D6">
            <w:pPr>
              <w:spacing w:after="100" w:afterAutospacing="1" w:line="240" w:lineRule="atLeast"/>
              <w:jc w:val="center"/>
              <w:rPr>
                <w:rFonts w:ascii="Arial" w:hAnsi="Arial" w:cs="Arial"/>
                <w:bCs/>
                <w:sz w:val="15"/>
                <w:szCs w:val="15"/>
              </w:rPr>
            </w:pPr>
          </w:p>
        </w:tc>
        <w:tc>
          <w:tcPr>
            <w:tcW w:w="322" w:type="pct"/>
            <w:tcBorders>
              <w:top w:val="nil"/>
              <w:left w:val="nil"/>
              <w:bottom w:val="single" w:sz="18" w:space="0" w:color="auto"/>
              <w:right w:val="nil"/>
            </w:tcBorders>
          </w:tcPr>
          <w:p w14:paraId="1E1B0D11" w14:textId="77777777" w:rsidR="00181F19" w:rsidRPr="000D5339" w:rsidRDefault="00181F19" w:rsidP="002573D6">
            <w:pPr>
              <w:spacing w:after="100" w:afterAutospacing="1" w:line="240" w:lineRule="atLeast"/>
              <w:jc w:val="center"/>
              <w:rPr>
                <w:rFonts w:ascii="Arial" w:hAnsi="Arial" w:cs="Arial"/>
                <w:bCs/>
                <w:sz w:val="15"/>
                <w:szCs w:val="15"/>
              </w:rPr>
            </w:pPr>
          </w:p>
        </w:tc>
        <w:tc>
          <w:tcPr>
            <w:tcW w:w="284" w:type="pct"/>
            <w:tcBorders>
              <w:top w:val="nil"/>
              <w:left w:val="nil"/>
              <w:bottom w:val="nil"/>
              <w:right w:val="nil"/>
            </w:tcBorders>
          </w:tcPr>
          <w:p w14:paraId="0ED118E0" w14:textId="77777777" w:rsidR="00181F19" w:rsidRPr="000D5339" w:rsidRDefault="00181F19" w:rsidP="007D06E0">
            <w:pPr>
              <w:spacing w:after="100" w:afterAutospacing="1" w:line="240" w:lineRule="atLeast"/>
              <w:jc w:val="center"/>
              <w:rPr>
                <w:rFonts w:ascii="Arial" w:hAnsi="Arial" w:cs="Arial"/>
                <w:b/>
                <w:color w:val="000000"/>
                <w:sz w:val="15"/>
                <w:szCs w:val="15"/>
              </w:rPr>
            </w:pPr>
          </w:p>
        </w:tc>
        <w:tc>
          <w:tcPr>
            <w:tcW w:w="1632" w:type="pct"/>
            <w:tcBorders>
              <w:top w:val="nil"/>
              <w:left w:val="nil"/>
              <w:bottom w:val="single" w:sz="18" w:space="0" w:color="auto"/>
              <w:right w:val="nil"/>
            </w:tcBorders>
          </w:tcPr>
          <w:p w14:paraId="06B3F8BC" w14:textId="3F43F76F" w:rsidR="00181F19" w:rsidRPr="000D5339" w:rsidRDefault="00181F19" w:rsidP="0007474C">
            <w:pPr>
              <w:spacing w:after="100" w:afterAutospacing="1" w:line="240" w:lineRule="atLeast"/>
              <w:rPr>
                <w:rFonts w:ascii="Arial" w:hAnsi="Arial" w:cs="Arial"/>
                <w:b/>
                <w:sz w:val="15"/>
                <w:szCs w:val="15"/>
              </w:rPr>
            </w:pPr>
            <w:r w:rsidRPr="000D5339">
              <w:rPr>
                <w:rFonts w:ascii="Arial" w:hAnsi="Arial" w:cs="Arial"/>
                <w:b/>
                <w:sz w:val="15"/>
                <w:szCs w:val="15"/>
              </w:rPr>
              <w:t>BIOCHEMISTRY ADVANCED COURSES</w:t>
            </w:r>
            <w:r w:rsidR="00EA1729">
              <w:rPr>
                <w:rFonts w:ascii="Arial" w:hAnsi="Arial" w:cs="Arial"/>
                <w:b/>
                <w:sz w:val="15"/>
                <w:szCs w:val="15"/>
              </w:rPr>
              <w:t>:</w:t>
            </w:r>
          </w:p>
        </w:tc>
        <w:tc>
          <w:tcPr>
            <w:tcW w:w="337" w:type="pct"/>
            <w:tcBorders>
              <w:top w:val="nil"/>
              <w:left w:val="nil"/>
              <w:bottom w:val="single" w:sz="18" w:space="0" w:color="auto"/>
              <w:right w:val="nil"/>
            </w:tcBorders>
          </w:tcPr>
          <w:p w14:paraId="4159EFFB" w14:textId="77777777" w:rsidR="00181F19" w:rsidRPr="000D5339" w:rsidRDefault="00181F19" w:rsidP="002573D6">
            <w:pPr>
              <w:spacing w:after="100" w:afterAutospacing="1" w:line="240" w:lineRule="atLeast"/>
              <w:jc w:val="center"/>
              <w:rPr>
                <w:rFonts w:ascii="Arial" w:hAnsi="Arial" w:cs="Arial"/>
                <w:bCs/>
                <w:sz w:val="18"/>
                <w:szCs w:val="18"/>
              </w:rPr>
            </w:pPr>
          </w:p>
        </w:tc>
        <w:tc>
          <w:tcPr>
            <w:tcW w:w="337" w:type="pct"/>
            <w:tcBorders>
              <w:top w:val="nil"/>
              <w:left w:val="nil"/>
              <w:bottom w:val="single" w:sz="18" w:space="0" w:color="auto"/>
              <w:right w:val="nil"/>
            </w:tcBorders>
          </w:tcPr>
          <w:p w14:paraId="3258460D" w14:textId="77777777" w:rsidR="00181F19" w:rsidRPr="000D5339" w:rsidRDefault="00181F19" w:rsidP="002573D6">
            <w:pPr>
              <w:spacing w:after="100" w:afterAutospacing="1" w:line="240" w:lineRule="atLeast"/>
              <w:jc w:val="center"/>
              <w:rPr>
                <w:rFonts w:ascii="Arial" w:hAnsi="Arial" w:cs="Arial"/>
                <w:bCs/>
                <w:sz w:val="18"/>
                <w:szCs w:val="18"/>
              </w:rPr>
            </w:pPr>
          </w:p>
        </w:tc>
      </w:tr>
      <w:tr w:rsidR="00DD70F2" w:rsidRPr="00532305" w14:paraId="75D242E6" w14:textId="77777777" w:rsidTr="00533BC2">
        <w:trPr>
          <w:trHeight w:hRule="exact" w:val="576"/>
        </w:trPr>
        <w:tc>
          <w:tcPr>
            <w:tcW w:w="1751" w:type="pct"/>
            <w:tcBorders>
              <w:top w:val="single" w:sz="18" w:space="0" w:color="auto"/>
              <w:left w:val="single" w:sz="18" w:space="0" w:color="auto"/>
              <w:right w:val="single" w:sz="12" w:space="0" w:color="auto"/>
            </w:tcBorders>
          </w:tcPr>
          <w:p w14:paraId="52BD882A" w14:textId="64A251AB"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BIO 201 Organisms to Ecosystems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top w:val="single" w:sz="18" w:space="0" w:color="auto"/>
              <w:left w:val="single" w:sz="12" w:space="0" w:color="auto"/>
              <w:right w:val="single" w:sz="12" w:space="0" w:color="auto"/>
            </w:tcBorders>
          </w:tcPr>
          <w:p w14:paraId="4C1D9E2E"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274A2C45"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63911992" w14:textId="1E61D8F8"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top w:val="single" w:sz="18" w:space="0" w:color="auto"/>
              <w:left w:val="single" w:sz="18" w:space="0" w:color="auto"/>
              <w:right w:val="single" w:sz="12" w:space="0" w:color="auto"/>
            </w:tcBorders>
          </w:tcPr>
          <w:p w14:paraId="6F3D985C" w14:textId="515D13E9" w:rsidR="009D0FC9" w:rsidRPr="00CE4646" w:rsidRDefault="00533BC2" w:rsidP="0007474C">
            <w:pPr>
              <w:spacing w:after="100" w:afterAutospacing="1" w:line="240" w:lineRule="atLeast"/>
              <w:rPr>
                <w:rFonts w:ascii="Arial" w:hAnsi="Arial" w:cs="Arial"/>
                <w:bCs/>
                <w:sz w:val="15"/>
                <w:szCs w:val="15"/>
              </w:rPr>
            </w:pPr>
            <w:r w:rsidRPr="00CE4646">
              <w:rPr>
                <w:rFonts w:ascii="Arial" w:hAnsi="Arial" w:cs="Arial"/>
                <w:bCs/>
                <w:sz w:val="15"/>
                <w:szCs w:val="15"/>
              </w:rPr>
              <w:t>Genetics option</w:t>
            </w:r>
            <w:r>
              <w:rPr>
                <w:rFonts w:ascii="Arial" w:hAnsi="Arial" w:cs="Arial"/>
                <w:bCs/>
                <w:sz w:val="15"/>
                <w:szCs w:val="15"/>
              </w:rPr>
              <w:t xml:space="preserve">s: </w:t>
            </w:r>
            <w:r w:rsidR="0007474C" w:rsidRPr="00CE4646">
              <w:rPr>
                <w:rFonts w:ascii="Arial" w:hAnsi="Arial" w:cs="Arial"/>
                <w:bCs/>
                <w:sz w:val="15"/>
                <w:szCs w:val="15"/>
              </w:rPr>
              <w:t>BIO 320</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r w:rsidR="0007474C" w:rsidRPr="00CE4646">
              <w:rPr>
                <w:rFonts w:ascii="Arial" w:hAnsi="Arial" w:cs="Arial"/>
                <w:bCs/>
                <w:sz w:val="15"/>
                <w:szCs w:val="15"/>
              </w:rPr>
              <w:t xml:space="preserve">, </w:t>
            </w:r>
            <w:r w:rsidR="00860AFC" w:rsidRPr="00CE4646">
              <w:rPr>
                <w:rFonts w:ascii="Arial" w:hAnsi="Arial" w:cs="Arial"/>
                <w:bCs/>
                <w:sz w:val="15"/>
                <w:szCs w:val="15"/>
              </w:rPr>
              <w:t xml:space="preserve">BIO </w:t>
            </w:r>
            <w:r w:rsidR="0007474C" w:rsidRPr="00CE4646">
              <w:rPr>
                <w:rFonts w:ascii="Arial" w:hAnsi="Arial" w:cs="Arial"/>
                <w:bCs/>
                <w:sz w:val="15"/>
                <w:szCs w:val="15"/>
              </w:rPr>
              <w:t>321</w:t>
            </w:r>
            <w:r w:rsidR="0027471A" w:rsidRPr="00CE4646">
              <w:rPr>
                <w:rFonts w:ascii="Arial" w:hAnsi="Arial" w:cs="Arial"/>
                <w:bCs/>
                <w:sz w:val="15"/>
                <w:szCs w:val="15"/>
              </w:rPr>
              <w:t xml:space="preserve"> (</w:t>
            </w:r>
            <w:proofErr w:type="gramStart"/>
            <w:r>
              <w:rPr>
                <w:rFonts w:ascii="Arial" w:hAnsi="Arial" w:cs="Arial"/>
                <w:bCs/>
                <w:sz w:val="15"/>
                <w:szCs w:val="15"/>
              </w:rPr>
              <w:t>F?S</w:t>
            </w:r>
            <w:proofErr w:type="gramEnd"/>
            <w:r>
              <w:rPr>
                <w:rFonts w:ascii="Arial" w:hAnsi="Arial" w:cs="Arial"/>
                <w:bCs/>
                <w:sz w:val="15"/>
                <w:szCs w:val="15"/>
              </w:rPr>
              <w:t>?</w:t>
            </w:r>
            <w:r w:rsidR="0027471A" w:rsidRPr="00CE4646">
              <w:rPr>
                <w:rFonts w:ascii="Arial" w:hAnsi="Arial" w:cs="Arial"/>
                <w:bCs/>
                <w:sz w:val="15"/>
                <w:szCs w:val="15"/>
              </w:rPr>
              <w:t>)</w:t>
            </w:r>
            <w:r w:rsidR="00860AFC" w:rsidRPr="00CE4646">
              <w:rPr>
                <w:rFonts w:ascii="Arial" w:hAnsi="Arial" w:cs="Arial"/>
                <w:bCs/>
                <w:sz w:val="15"/>
                <w:szCs w:val="15"/>
              </w:rPr>
              <w:t>,</w:t>
            </w:r>
            <w:r w:rsidR="0007474C" w:rsidRPr="00CE4646">
              <w:rPr>
                <w:rFonts w:ascii="Arial" w:hAnsi="Arial" w:cs="Arial"/>
                <w:bCs/>
                <w:sz w:val="15"/>
                <w:szCs w:val="15"/>
              </w:rPr>
              <w:t xml:space="preserve"> </w:t>
            </w:r>
            <w:r w:rsidR="007E40EE" w:rsidRPr="00CE4646">
              <w:rPr>
                <w:rFonts w:ascii="Arial" w:hAnsi="Arial" w:cs="Arial"/>
                <w:bCs/>
                <w:sz w:val="15"/>
                <w:szCs w:val="15"/>
              </w:rPr>
              <w:t>or EBH 302</w:t>
            </w:r>
            <w:r w:rsidR="0027471A" w:rsidRPr="00CE4646">
              <w:rPr>
                <w:rFonts w:ascii="Arial" w:hAnsi="Arial" w:cs="Arial"/>
                <w:bCs/>
                <w:sz w:val="15"/>
                <w:szCs w:val="15"/>
              </w:rPr>
              <w:t xml:space="preserve"> (F</w:t>
            </w:r>
            <w:r>
              <w:rPr>
                <w:rFonts w:ascii="Arial" w:hAnsi="Arial" w:cs="Arial"/>
                <w:bCs/>
                <w:sz w:val="15"/>
                <w:szCs w:val="15"/>
              </w:rPr>
              <w:t>, may not be offered AY 24-25)</w:t>
            </w:r>
          </w:p>
          <w:p w14:paraId="508EF352" w14:textId="290B00A7" w:rsidR="00DD70F2" w:rsidRPr="00CE4646" w:rsidRDefault="00DD70F2" w:rsidP="0007474C">
            <w:pPr>
              <w:spacing w:after="100" w:afterAutospacing="1" w:line="240" w:lineRule="atLeast"/>
              <w:rPr>
                <w:rFonts w:ascii="Arial" w:hAnsi="Arial" w:cs="Arial"/>
                <w:bCs/>
                <w:sz w:val="15"/>
                <w:szCs w:val="15"/>
              </w:rPr>
            </w:pPr>
            <w:r w:rsidRPr="00CE4646">
              <w:rPr>
                <w:rFonts w:ascii="Arial" w:hAnsi="Arial" w:cs="Arial"/>
                <w:bCs/>
                <w:sz w:val="15"/>
                <w:szCs w:val="15"/>
              </w:rPr>
              <w:t xml:space="preserve"> </w:t>
            </w:r>
          </w:p>
        </w:tc>
        <w:tc>
          <w:tcPr>
            <w:tcW w:w="337" w:type="pct"/>
            <w:tcBorders>
              <w:top w:val="single" w:sz="18" w:space="0" w:color="auto"/>
              <w:left w:val="single" w:sz="12" w:space="0" w:color="auto"/>
              <w:right w:val="single" w:sz="12" w:space="0" w:color="auto"/>
            </w:tcBorders>
          </w:tcPr>
          <w:p w14:paraId="17195F3E"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right w:val="single" w:sz="18" w:space="0" w:color="auto"/>
            </w:tcBorders>
          </w:tcPr>
          <w:p w14:paraId="436787D1"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0AE62F31" w14:textId="77777777" w:rsidTr="00B5313F">
        <w:trPr>
          <w:trHeight w:hRule="exact" w:val="374"/>
        </w:trPr>
        <w:tc>
          <w:tcPr>
            <w:tcW w:w="1751" w:type="pct"/>
            <w:tcBorders>
              <w:left w:val="single" w:sz="18" w:space="0" w:color="auto"/>
              <w:right w:val="single" w:sz="12" w:space="0" w:color="auto"/>
            </w:tcBorders>
          </w:tcPr>
          <w:p w14:paraId="1E5D79ED" w14:textId="4F558AF1"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BIO 202 Molecular and Cellular Biology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031B430E"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47E82E47"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31442A7F"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right w:val="single" w:sz="12" w:space="0" w:color="auto"/>
            </w:tcBorders>
          </w:tcPr>
          <w:p w14:paraId="1F1F064E" w14:textId="7D73EE91" w:rsidR="00DD70F2" w:rsidRPr="00CE4646" w:rsidRDefault="00DD70F2" w:rsidP="006E4AA6">
            <w:pPr>
              <w:spacing w:after="100" w:afterAutospacing="1" w:line="240" w:lineRule="atLeast"/>
              <w:rPr>
                <w:rFonts w:ascii="Arial" w:hAnsi="Arial" w:cs="Arial"/>
                <w:bCs/>
                <w:sz w:val="15"/>
                <w:szCs w:val="15"/>
              </w:rPr>
            </w:pPr>
            <w:r w:rsidRPr="00CE4646">
              <w:rPr>
                <w:rFonts w:ascii="Arial" w:hAnsi="Arial" w:cs="Arial"/>
                <w:bCs/>
                <w:sz w:val="15"/>
                <w:szCs w:val="15"/>
              </w:rPr>
              <w:t>BIO 310 Cell Biology</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 Su)</w:t>
            </w:r>
            <w:r w:rsidRPr="00CE4646">
              <w:rPr>
                <w:rFonts w:ascii="Arial" w:hAnsi="Arial" w:cs="Arial"/>
                <w:bCs/>
                <w:sz w:val="15"/>
                <w:szCs w:val="15"/>
              </w:rPr>
              <w:t xml:space="preserve"> </w:t>
            </w:r>
          </w:p>
        </w:tc>
        <w:tc>
          <w:tcPr>
            <w:tcW w:w="337" w:type="pct"/>
            <w:tcBorders>
              <w:left w:val="single" w:sz="12" w:space="0" w:color="auto"/>
              <w:right w:val="single" w:sz="12" w:space="0" w:color="auto"/>
            </w:tcBorders>
          </w:tcPr>
          <w:p w14:paraId="0441B2B6"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67719175"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5C1F0236" w14:textId="77777777" w:rsidTr="00B5313F">
        <w:trPr>
          <w:trHeight w:hRule="exact" w:val="374"/>
        </w:trPr>
        <w:tc>
          <w:tcPr>
            <w:tcW w:w="1751" w:type="pct"/>
            <w:tcBorders>
              <w:left w:val="single" w:sz="18" w:space="0" w:color="auto"/>
              <w:right w:val="single" w:sz="12" w:space="0" w:color="auto"/>
            </w:tcBorders>
          </w:tcPr>
          <w:p w14:paraId="3BAD1DAD" w14:textId="5401C6DA"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BIO 203 Cellular and Organ Physiology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7B585C7F"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7E16E80"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6E58C970" w14:textId="2ACD5486" w:rsidR="00DD70F2" w:rsidRPr="000D5339" w:rsidRDefault="00181F19" w:rsidP="007D06E0">
            <w:pPr>
              <w:spacing w:after="100" w:afterAutospacing="1" w:line="240" w:lineRule="atLeast"/>
              <w:jc w:val="center"/>
              <w:rPr>
                <w:rFonts w:ascii="Arial" w:hAnsi="Arial" w:cs="Arial"/>
                <w:b/>
                <w:color w:val="000000"/>
                <w:sz w:val="15"/>
                <w:szCs w:val="15"/>
              </w:rPr>
            </w:pPr>
            <w:r w:rsidRPr="000D5339">
              <w:rPr>
                <w:rFonts w:ascii="Arial" w:hAnsi="Arial" w:cs="Arial"/>
                <w:b/>
                <w:color w:val="000000"/>
                <w:sz w:val="15"/>
                <w:szCs w:val="15"/>
              </w:rPr>
              <w:t>AND</w:t>
            </w:r>
          </w:p>
        </w:tc>
        <w:tc>
          <w:tcPr>
            <w:tcW w:w="1632" w:type="pct"/>
            <w:tcBorders>
              <w:left w:val="single" w:sz="18" w:space="0" w:color="auto"/>
              <w:right w:val="single" w:sz="12" w:space="0" w:color="auto"/>
            </w:tcBorders>
          </w:tcPr>
          <w:p w14:paraId="5F34BC94" w14:textId="011DD73E" w:rsidR="00DD70F2" w:rsidRPr="00CE4646" w:rsidRDefault="00DD70F2" w:rsidP="006E4AA6">
            <w:pPr>
              <w:spacing w:after="100" w:afterAutospacing="1" w:line="240" w:lineRule="atLeast"/>
              <w:rPr>
                <w:rFonts w:ascii="Arial" w:hAnsi="Arial" w:cs="Arial"/>
                <w:bCs/>
                <w:sz w:val="15"/>
                <w:szCs w:val="15"/>
              </w:rPr>
            </w:pPr>
            <w:r w:rsidRPr="00CE4646">
              <w:rPr>
                <w:rFonts w:ascii="Arial" w:hAnsi="Arial" w:cs="Arial"/>
                <w:bCs/>
                <w:sz w:val="15"/>
                <w:szCs w:val="15"/>
              </w:rPr>
              <w:t xml:space="preserve">BIO 361 Biochemistry I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05337361"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21DDFC26"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186C7138" w14:textId="77777777" w:rsidTr="00533BC2">
        <w:trPr>
          <w:trHeight w:hRule="exact" w:val="559"/>
        </w:trPr>
        <w:tc>
          <w:tcPr>
            <w:tcW w:w="1751" w:type="pct"/>
            <w:tcBorders>
              <w:left w:val="single" w:sz="18" w:space="0" w:color="auto"/>
              <w:right w:val="single" w:sz="12" w:space="0" w:color="auto"/>
            </w:tcBorders>
          </w:tcPr>
          <w:p w14:paraId="2CA4CB9A" w14:textId="62FB0D1A" w:rsidR="00D43613" w:rsidRPr="000D5339" w:rsidRDefault="00DD70F2" w:rsidP="00181F19">
            <w:pPr>
              <w:spacing w:line="240" w:lineRule="atLeast"/>
              <w:rPr>
                <w:rFonts w:ascii="Arial" w:hAnsi="Arial" w:cs="Arial"/>
                <w:b/>
                <w:sz w:val="15"/>
                <w:szCs w:val="15"/>
              </w:rPr>
            </w:pPr>
            <w:r w:rsidRPr="000D5339">
              <w:rPr>
                <w:rFonts w:ascii="Arial" w:hAnsi="Arial" w:cs="Arial"/>
                <w:bCs/>
                <w:sz w:val="15"/>
                <w:szCs w:val="15"/>
              </w:rPr>
              <w:t xml:space="preserve">BIO 204 </w:t>
            </w:r>
            <w:r w:rsidR="00D43613" w:rsidRPr="000D5339">
              <w:rPr>
                <w:rFonts w:ascii="Arial" w:hAnsi="Arial" w:cs="Arial"/>
                <w:bCs/>
                <w:sz w:val="15"/>
                <w:szCs w:val="15"/>
              </w:rPr>
              <w:t>Intro BIO lab I</w:t>
            </w:r>
            <w:r w:rsidR="0027471A" w:rsidRPr="000D5339">
              <w:rPr>
                <w:rFonts w:ascii="Arial" w:hAnsi="Arial" w:cs="Arial"/>
                <w:bCs/>
                <w:sz w:val="15"/>
                <w:szCs w:val="15"/>
              </w:rPr>
              <w:t xml:space="preserve"> (F, </w:t>
            </w:r>
            <w:proofErr w:type="spellStart"/>
            <w:proofErr w:type="gramStart"/>
            <w:r w:rsidR="0027471A" w:rsidRPr="000D5339">
              <w:rPr>
                <w:rFonts w:ascii="Arial" w:hAnsi="Arial" w:cs="Arial"/>
                <w:bCs/>
                <w:sz w:val="15"/>
                <w:szCs w:val="15"/>
              </w:rPr>
              <w:t>Sp</w:t>
            </w:r>
            <w:proofErr w:type="spellEnd"/>
            <w:r w:rsidR="0027471A" w:rsidRPr="000D5339">
              <w:rPr>
                <w:rFonts w:ascii="Arial" w:hAnsi="Arial" w:cs="Arial"/>
                <w:bCs/>
                <w:sz w:val="15"/>
                <w:szCs w:val="15"/>
              </w:rPr>
              <w:t>?,</w:t>
            </w:r>
            <w:proofErr w:type="gramEnd"/>
            <w:r w:rsidR="0027471A" w:rsidRPr="000D5339">
              <w:rPr>
                <w:rFonts w:ascii="Arial" w:hAnsi="Arial" w:cs="Arial"/>
                <w:bCs/>
                <w:sz w:val="15"/>
                <w:szCs w:val="15"/>
              </w:rPr>
              <w:t xml:space="preserve"> Su) </w:t>
            </w:r>
            <w:r w:rsidR="00181F19" w:rsidRPr="000D5339">
              <w:rPr>
                <w:rFonts w:ascii="Arial" w:hAnsi="Arial" w:cs="Arial"/>
                <w:b/>
                <w:sz w:val="15"/>
                <w:szCs w:val="15"/>
              </w:rPr>
              <w:t xml:space="preserve">co-register with: </w:t>
            </w:r>
            <w:r w:rsidR="00D43613" w:rsidRPr="000D5339">
              <w:rPr>
                <w:rFonts w:ascii="Arial" w:hAnsi="Arial" w:cs="Arial"/>
                <w:bCs/>
                <w:sz w:val="15"/>
                <w:szCs w:val="15"/>
              </w:rPr>
              <w:t>BIO 458</w:t>
            </w:r>
            <w:r w:rsidR="0066269C" w:rsidRPr="000D5339">
              <w:rPr>
                <w:rFonts w:ascii="Arial" w:hAnsi="Arial" w:cs="Arial"/>
                <w:bCs/>
                <w:sz w:val="15"/>
                <w:szCs w:val="15"/>
              </w:rPr>
              <w:t xml:space="preserve"> (</w:t>
            </w:r>
            <w:r w:rsidR="001D6EBE" w:rsidRPr="000D5339">
              <w:rPr>
                <w:rFonts w:ascii="Arial" w:hAnsi="Arial" w:cs="Arial"/>
                <w:bCs/>
                <w:sz w:val="15"/>
                <w:szCs w:val="15"/>
              </w:rPr>
              <w:t xml:space="preserve">SPK, </w:t>
            </w:r>
            <w:r w:rsidR="00181F19" w:rsidRPr="000D5339">
              <w:rPr>
                <w:rFonts w:ascii="Arial" w:hAnsi="Arial" w:cs="Arial"/>
                <w:bCs/>
                <w:sz w:val="15"/>
                <w:szCs w:val="15"/>
              </w:rPr>
              <w:t>co-register</w:t>
            </w:r>
            <w:r w:rsidR="0066269C" w:rsidRPr="000D5339">
              <w:rPr>
                <w:rFonts w:ascii="Arial" w:hAnsi="Arial" w:cs="Arial"/>
                <w:bCs/>
                <w:sz w:val="15"/>
                <w:szCs w:val="15"/>
              </w:rPr>
              <w:t xml:space="preserve"> with BIO 204)</w:t>
            </w:r>
          </w:p>
        </w:tc>
        <w:tc>
          <w:tcPr>
            <w:tcW w:w="337" w:type="pct"/>
            <w:gridSpan w:val="2"/>
            <w:tcBorders>
              <w:left w:val="single" w:sz="12" w:space="0" w:color="auto"/>
              <w:right w:val="single" w:sz="12" w:space="0" w:color="auto"/>
            </w:tcBorders>
          </w:tcPr>
          <w:p w14:paraId="4923A1B2"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A9C07F5" w14:textId="77777777" w:rsidR="00DD70F2" w:rsidRPr="000D5339" w:rsidRDefault="00DD70F2" w:rsidP="00181F19">
            <w:pPr>
              <w:spacing w:line="240" w:lineRule="atLeast"/>
              <w:jc w:val="center"/>
              <w:rPr>
                <w:rFonts w:ascii="Arial" w:hAnsi="Arial" w:cs="Arial"/>
                <w:bCs/>
                <w:sz w:val="15"/>
                <w:szCs w:val="15"/>
              </w:rPr>
            </w:pPr>
            <w:r w:rsidRPr="000D5339">
              <w:rPr>
                <w:rFonts w:ascii="Arial" w:hAnsi="Arial" w:cs="Arial"/>
                <w:bCs/>
                <w:sz w:val="15"/>
                <w:szCs w:val="15"/>
              </w:rPr>
              <w:t>2</w:t>
            </w:r>
          </w:p>
          <w:p w14:paraId="76FEFFD4" w14:textId="544F7681" w:rsidR="00D43613" w:rsidRPr="000D5339" w:rsidRDefault="0007675A" w:rsidP="00181F19">
            <w:pPr>
              <w:spacing w:line="240" w:lineRule="atLeast"/>
              <w:jc w:val="center"/>
              <w:rPr>
                <w:rFonts w:ascii="Arial" w:hAnsi="Arial" w:cs="Arial"/>
                <w:bCs/>
                <w:sz w:val="15"/>
                <w:szCs w:val="15"/>
              </w:rPr>
            </w:pPr>
            <w:r w:rsidRPr="000D5339">
              <w:rPr>
                <w:rFonts w:ascii="Arial" w:hAnsi="Arial" w:cs="Arial"/>
                <w:bCs/>
                <w:sz w:val="15"/>
                <w:szCs w:val="15"/>
              </w:rPr>
              <w:t>0</w:t>
            </w:r>
          </w:p>
        </w:tc>
        <w:tc>
          <w:tcPr>
            <w:tcW w:w="284" w:type="pct"/>
            <w:tcBorders>
              <w:top w:val="nil"/>
              <w:left w:val="single" w:sz="18" w:space="0" w:color="auto"/>
              <w:bottom w:val="nil"/>
              <w:right w:val="single" w:sz="18" w:space="0" w:color="auto"/>
            </w:tcBorders>
          </w:tcPr>
          <w:p w14:paraId="2FA963E0"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bottom w:val="single" w:sz="4" w:space="0" w:color="auto"/>
              <w:right w:val="single" w:sz="12" w:space="0" w:color="auto"/>
            </w:tcBorders>
          </w:tcPr>
          <w:p w14:paraId="10694598" w14:textId="09153EBD" w:rsidR="00DD70F2" w:rsidRPr="00CE4646" w:rsidRDefault="00DD70F2" w:rsidP="00047BF6">
            <w:pPr>
              <w:spacing w:after="100" w:afterAutospacing="1" w:line="240" w:lineRule="atLeast"/>
              <w:rPr>
                <w:rFonts w:ascii="Arial" w:hAnsi="Arial" w:cs="Arial"/>
                <w:bCs/>
                <w:sz w:val="15"/>
                <w:szCs w:val="15"/>
              </w:rPr>
            </w:pPr>
            <w:r w:rsidRPr="00CE4646">
              <w:rPr>
                <w:rFonts w:ascii="Arial" w:hAnsi="Arial" w:cs="Arial"/>
                <w:bCs/>
                <w:sz w:val="15"/>
                <w:szCs w:val="15"/>
              </w:rPr>
              <w:t>BIO 362 Biochemistry II (</w:t>
            </w:r>
            <w:proofErr w:type="spellStart"/>
            <w:r w:rsidRPr="00CE4646">
              <w:rPr>
                <w:rFonts w:ascii="Arial" w:hAnsi="Arial" w:cs="Arial"/>
                <w:bCs/>
                <w:sz w:val="15"/>
                <w:szCs w:val="15"/>
              </w:rPr>
              <w:t>prereq</w:t>
            </w:r>
            <w:proofErr w:type="spellEnd"/>
            <w:r w:rsidRPr="00CE4646">
              <w:rPr>
                <w:rFonts w:ascii="Arial" w:hAnsi="Arial" w:cs="Arial"/>
                <w:bCs/>
                <w:sz w:val="15"/>
                <w:szCs w:val="15"/>
              </w:rPr>
              <w:t xml:space="preserve"> </w:t>
            </w:r>
            <w:r w:rsidR="00817AEE" w:rsidRPr="00CE4646">
              <w:rPr>
                <w:rFonts w:ascii="Arial" w:hAnsi="Arial" w:cs="Arial"/>
                <w:bCs/>
                <w:sz w:val="15"/>
                <w:szCs w:val="15"/>
              </w:rPr>
              <w:t xml:space="preserve">BIO </w:t>
            </w:r>
            <w:r w:rsidRPr="00CE4646">
              <w:rPr>
                <w:rFonts w:ascii="Arial" w:hAnsi="Arial" w:cs="Arial"/>
                <w:bCs/>
                <w:sz w:val="15"/>
                <w:szCs w:val="15"/>
              </w:rPr>
              <w:t>361)</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bottom w:val="single" w:sz="4" w:space="0" w:color="auto"/>
              <w:right w:val="single" w:sz="12" w:space="0" w:color="auto"/>
            </w:tcBorders>
          </w:tcPr>
          <w:p w14:paraId="319F9B0E"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4" w:space="0" w:color="auto"/>
              <w:right w:val="single" w:sz="18" w:space="0" w:color="auto"/>
            </w:tcBorders>
          </w:tcPr>
          <w:p w14:paraId="530C42D3"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755E781D" w14:textId="77777777" w:rsidTr="00533BC2">
        <w:trPr>
          <w:trHeight w:hRule="exact" w:val="1000"/>
        </w:trPr>
        <w:tc>
          <w:tcPr>
            <w:tcW w:w="1751" w:type="pct"/>
            <w:tcBorders>
              <w:left w:val="single" w:sz="18" w:space="0" w:color="auto"/>
              <w:bottom w:val="single" w:sz="18" w:space="0" w:color="auto"/>
              <w:right w:val="single" w:sz="12" w:space="0" w:color="auto"/>
            </w:tcBorders>
          </w:tcPr>
          <w:p w14:paraId="13403FA6" w14:textId="7B13CB34" w:rsidR="00DD70F2" w:rsidRPr="000D5339" w:rsidRDefault="00DD70F2" w:rsidP="00047BF6">
            <w:pPr>
              <w:spacing w:after="100" w:afterAutospacing="1" w:line="240" w:lineRule="atLeast"/>
              <w:rPr>
                <w:rFonts w:ascii="Arial" w:hAnsi="Arial" w:cs="Arial"/>
                <w:bCs/>
                <w:sz w:val="15"/>
                <w:szCs w:val="15"/>
              </w:rPr>
            </w:pPr>
            <w:r w:rsidRPr="000D5339">
              <w:rPr>
                <w:rFonts w:ascii="Arial" w:hAnsi="Arial" w:cs="Arial"/>
                <w:bCs/>
                <w:sz w:val="15"/>
                <w:szCs w:val="15"/>
              </w:rPr>
              <w:t>BIO 205</w:t>
            </w:r>
            <w:r w:rsidR="00647CEC" w:rsidRPr="000D5339">
              <w:rPr>
                <w:rFonts w:ascii="Arial" w:hAnsi="Arial" w:cs="Arial"/>
                <w:bCs/>
                <w:sz w:val="15"/>
                <w:szCs w:val="15"/>
              </w:rPr>
              <w:t xml:space="preserve"> </w:t>
            </w:r>
            <w:r w:rsidRPr="000D5339">
              <w:rPr>
                <w:rFonts w:ascii="Arial" w:hAnsi="Arial" w:cs="Arial"/>
                <w:bCs/>
                <w:sz w:val="15"/>
                <w:szCs w:val="15"/>
              </w:rPr>
              <w:t>or 207 (204 pre-</w:t>
            </w:r>
            <w:r w:rsidR="000546FE" w:rsidRPr="000D5339">
              <w:rPr>
                <w:rFonts w:ascii="Arial" w:hAnsi="Arial" w:cs="Arial"/>
                <w:bCs/>
                <w:sz w:val="15"/>
                <w:szCs w:val="15"/>
              </w:rPr>
              <w:t>req)</w:t>
            </w:r>
            <w:r w:rsidR="00D43613" w:rsidRPr="000D5339">
              <w:rPr>
                <w:rFonts w:ascii="Arial" w:hAnsi="Arial" w:cs="Arial"/>
                <w:bCs/>
                <w:sz w:val="15"/>
                <w:szCs w:val="15"/>
              </w:rPr>
              <w:t xml:space="preserve"> Intro BIO lab II</w:t>
            </w:r>
            <w:r w:rsidR="0027471A" w:rsidRPr="000D5339">
              <w:rPr>
                <w:rFonts w:ascii="Arial" w:hAnsi="Arial" w:cs="Arial"/>
                <w:bCs/>
                <w:sz w:val="15"/>
                <w:szCs w:val="15"/>
              </w:rPr>
              <w:t xml:space="preserve"> (</w:t>
            </w:r>
            <w:proofErr w:type="gramStart"/>
            <w:r w:rsidR="0027471A" w:rsidRPr="000D5339">
              <w:rPr>
                <w:rFonts w:ascii="Arial" w:hAnsi="Arial" w:cs="Arial"/>
                <w:bCs/>
                <w:sz w:val="15"/>
                <w:szCs w:val="15"/>
              </w:rPr>
              <w:t>F?,</w:t>
            </w:r>
            <w:proofErr w:type="gramEnd"/>
            <w:r w:rsidR="0027471A" w:rsidRPr="000D5339">
              <w:rPr>
                <w:rFonts w:ascii="Arial" w:hAnsi="Arial" w:cs="Arial"/>
                <w:bCs/>
                <w:sz w:val="15"/>
                <w:szCs w:val="15"/>
              </w:rPr>
              <w:t xml:space="preserve">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p w14:paraId="24818365" w14:textId="77777777" w:rsidR="00D43613" w:rsidRPr="000D5339" w:rsidRDefault="00D43613" w:rsidP="00047BF6">
            <w:pPr>
              <w:spacing w:after="100" w:afterAutospacing="1" w:line="240" w:lineRule="atLeast"/>
              <w:rPr>
                <w:rFonts w:ascii="Arial" w:hAnsi="Arial" w:cs="Arial"/>
                <w:bCs/>
                <w:sz w:val="15"/>
                <w:szCs w:val="15"/>
              </w:rPr>
            </w:pPr>
          </w:p>
          <w:p w14:paraId="22D66FAA" w14:textId="77777777" w:rsidR="00DD70F2" w:rsidRPr="000D5339" w:rsidRDefault="00DD70F2" w:rsidP="00047BF6">
            <w:pPr>
              <w:spacing w:after="100" w:afterAutospacing="1" w:line="240" w:lineRule="atLeast"/>
              <w:rPr>
                <w:rFonts w:ascii="Arial" w:hAnsi="Arial" w:cs="Arial"/>
                <w:bCs/>
                <w:sz w:val="15"/>
                <w:szCs w:val="15"/>
              </w:rPr>
            </w:pPr>
          </w:p>
        </w:tc>
        <w:tc>
          <w:tcPr>
            <w:tcW w:w="337" w:type="pct"/>
            <w:gridSpan w:val="2"/>
            <w:tcBorders>
              <w:left w:val="single" w:sz="12" w:space="0" w:color="auto"/>
              <w:bottom w:val="single" w:sz="18" w:space="0" w:color="auto"/>
              <w:right w:val="single" w:sz="12" w:space="0" w:color="auto"/>
            </w:tcBorders>
          </w:tcPr>
          <w:p w14:paraId="1786949E"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bottom w:val="single" w:sz="18" w:space="0" w:color="auto"/>
              <w:right w:val="single" w:sz="18" w:space="0" w:color="auto"/>
            </w:tcBorders>
          </w:tcPr>
          <w:p w14:paraId="21002C4B"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2</w:t>
            </w:r>
          </w:p>
        </w:tc>
        <w:tc>
          <w:tcPr>
            <w:tcW w:w="284" w:type="pct"/>
            <w:tcBorders>
              <w:top w:val="nil"/>
              <w:left w:val="single" w:sz="18" w:space="0" w:color="auto"/>
              <w:bottom w:val="nil"/>
              <w:right w:val="single" w:sz="18" w:space="0" w:color="auto"/>
            </w:tcBorders>
          </w:tcPr>
          <w:p w14:paraId="1EB00A3F" w14:textId="77777777" w:rsidR="00DD70F2" w:rsidRPr="000D5339" w:rsidRDefault="00DD70F2" w:rsidP="006E4AA6">
            <w:pPr>
              <w:spacing w:after="100" w:afterAutospacing="1" w:line="240" w:lineRule="atLeast"/>
              <w:jc w:val="center"/>
              <w:rPr>
                <w:rFonts w:ascii="Arial" w:hAnsi="Arial" w:cs="Arial"/>
                <w:b/>
                <w:color w:val="000000"/>
                <w:sz w:val="15"/>
                <w:szCs w:val="15"/>
              </w:rPr>
            </w:pPr>
          </w:p>
        </w:tc>
        <w:tc>
          <w:tcPr>
            <w:tcW w:w="1632" w:type="pct"/>
            <w:tcBorders>
              <w:left w:val="single" w:sz="18" w:space="0" w:color="auto"/>
              <w:bottom w:val="single" w:sz="4" w:space="0" w:color="auto"/>
              <w:right w:val="single" w:sz="12" w:space="0" w:color="auto"/>
            </w:tcBorders>
          </w:tcPr>
          <w:p w14:paraId="64936CE9" w14:textId="40D750B8" w:rsidR="00B5313F" w:rsidRPr="00CE4646" w:rsidRDefault="00B5313F" w:rsidP="00B5313F">
            <w:pPr>
              <w:spacing w:line="240" w:lineRule="atLeast"/>
              <w:rPr>
                <w:rFonts w:ascii="Arial" w:hAnsi="Arial" w:cs="Arial"/>
                <w:bCs/>
                <w:sz w:val="15"/>
                <w:szCs w:val="15"/>
              </w:rPr>
            </w:pPr>
            <w:r w:rsidRPr="00CE4646">
              <w:rPr>
                <w:rFonts w:ascii="Arial" w:hAnsi="Arial" w:cs="Arial"/>
                <w:bCs/>
                <w:sz w:val="15"/>
                <w:szCs w:val="15"/>
              </w:rPr>
              <w:t>BIO 365 Biochemistry Lab (ESI) (pre</w:t>
            </w:r>
            <w:r w:rsidR="00D62154">
              <w:rPr>
                <w:rFonts w:ascii="Arial" w:hAnsi="Arial" w:cs="Arial"/>
                <w:bCs/>
                <w:sz w:val="15"/>
                <w:szCs w:val="15"/>
              </w:rPr>
              <w:t>-</w:t>
            </w:r>
            <w:r w:rsidRPr="00CE4646">
              <w:rPr>
                <w:rFonts w:ascii="Arial" w:hAnsi="Arial" w:cs="Arial"/>
                <w:bCs/>
                <w:sz w:val="15"/>
                <w:szCs w:val="15"/>
              </w:rPr>
              <w:t xml:space="preserve">req BIO 205/7) (F) </w:t>
            </w:r>
            <w:r w:rsidRPr="00CE4646">
              <w:rPr>
                <w:rFonts w:ascii="Arial" w:hAnsi="Arial" w:cs="Arial"/>
                <w:b/>
                <w:sz w:val="15"/>
                <w:szCs w:val="15"/>
              </w:rPr>
              <w:t>co-register with:</w:t>
            </w:r>
          </w:p>
          <w:p w14:paraId="774F2CB9" w14:textId="44FD86F5" w:rsidR="00DD70F2" w:rsidRPr="00CE4646" w:rsidRDefault="00B5313F" w:rsidP="00B5313F">
            <w:pPr>
              <w:spacing w:line="240" w:lineRule="atLeast"/>
              <w:rPr>
                <w:rFonts w:ascii="Arial" w:hAnsi="Arial" w:cs="Arial"/>
                <w:bCs/>
                <w:sz w:val="15"/>
                <w:szCs w:val="15"/>
              </w:rPr>
            </w:pPr>
            <w:r w:rsidRPr="00CE4646">
              <w:rPr>
                <w:rFonts w:ascii="Arial" w:hAnsi="Arial" w:cs="Arial"/>
                <w:bCs/>
                <w:sz w:val="15"/>
                <w:szCs w:val="15"/>
              </w:rPr>
              <w:t>BIO 459 Write effect in Biol (WRTD) (co-req BIO 365</w:t>
            </w:r>
            <w:r w:rsidR="00533BC2">
              <w:rPr>
                <w:rFonts w:ascii="Arial" w:hAnsi="Arial" w:cs="Arial"/>
                <w:bCs/>
                <w:sz w:val="15"/>
                <w:szCs w:val="15"/>
              </w:rPr>
              <w:t xml:space="preserve"> or other approved options see Bulletin)</w:t>
            </w:r>
          </w:p>
          <w:p w14:paraId="6285D3EC" w14:textId="06C60F8C" w:rsidR="00B5313F" w:rsidRPr="00CE4646" w:rsidRDefault="00B5313F" w:rsidP="00511960">
            <w:pPr>
              <w:spacing w:after="100" w:afterAutospacing="1" w:line="240" w:lineRule="atLeast"/>
              <w:rPr>
                <w:rFonts w:ascii="Arial" w:hAnsi="Arial" w:cs="Arial"/>
                <w:bCs/>
                <w:sz w:val="15"/>
                <w:szCs w:val="15"/>
              </w:rPr>
            </w:pPr>
          </w:p>
        </w:tc>
        <w:tc>
          <w:tcPr>
            <w:tcW w:w="337" w:type="pct"/>
            <w:tcBorders>
              <w:left w:val="single" w:sz="12" w:space="0" w:color="auto"/>
              <w:bottom w:val="single" w:sz="4" w:space="0" w:color="auto"/>
              <w:right w:val="single" w:sz="12" w:space="0" w:color="auto"/>
            </w:tcBorders>
          </w:tcPr>
          <w:p w14:paraId="431FF80D"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4" w:space="0" w:color="auto"/>
              <w:right w:val="single" w:sz="18" w:space="0" w:color="auto"/>
            </w:tcBorders>
          </w:tcPr>
          <w:p w14:paraId="67E81F1D" w14:textId="08FA2843" w:rsidR="00DD70F2" w:rsidRPr="00CE4646" w:rsidRDefault="00E56F7D" w:rsidP="00B5313F">
            <w:pPr>
              <w:spacing w:line="240" w:lineRule="atLeast"/>
              <w:jc w:val="center"/>
              <w:rPr>
                <w:rFonts w:ascii="Arial" w:hAnsi="Arial" w:cs="Arial"/>
                <w:bCs/>
                <w:sz w:val="15"/>
                <w:szCs w:val="15"/>
              </w:rPr>
            </w:pPr>
            <w:r>
              <w:rPr>
                <w:rFonts w:ascii="Arial" w:hAnsi="Arial" w:cs="Arial"/>
                <w:bCs/>
                <w:sz w:val="15"/>
                <w:szCs w:val="15"/>
              </w:rPr>
              <w:t>3</w:t>
            </w:r>
          </w:p>
          <w:p w14:paraId="6FF4B890" w14:textId="77777777" w:rsidR="00B5313F" w:rsidRPr="00CE4646" w:rsidRDefault="00B5313F" w:rsidP="00B5313F">
            <w:pPr>
              <w:spacing w:line="240" w:lineRule="atLeast"/>
              <w:jc w:val="center"/>
              <w:rPr>
                <w:rFonts w:ascii="Arial" w:hAnsi="Arial" w:cs="Arial"/>
                <w:bCs/>
                <w:sz w:val="15"/>
                <w:szCs w:val="15"/>
              </w:rPr>
            </w:pPr>
          </w:p>
          <w:p w14:paraId="3C7BD31B" w14:textId="45B29B18" w:rsidR="00B5313F" w:rsidRPr="00CE4646" w:rsidRDefault="00B5313F" w:rsidP="00B5313F">
            <w:pPr>
              <w:spacing w:line="240" w:lineRule="atLeast"/>
              <w:jc w:val="center"/>
              <w:rPr>
                <w:rFonts w:ascii="Arial" w:hAnsi="Arial" w:cs="Arial"/>
                <w:bCs/>
                <w:sz w:val="15"/>
                <w:szCs w:val="15"/>
              </w:rPr>
            </w:pPr>
            <w:r w:rsidRPr="00CE4646">
              <w:rPr>
                <w:rFonts w:ascii="Arial" w:hAnsi="Arial" w:cs="Arial"/>
                <w:bCs/>
                <w:sz w:val="15"/>
                <w:szCs w:val="15"/>
              </w:rPr>
              <w:t>0</w:t>
            </w:r>
          </w:p>
        </w:tc>
      </w:tr>
      <w:tr w:rsidR="00181F19" w:rsidRPr="00532305" w14:paraId="6C9633B5" w14:textId="77777777" w:rsidTr="00181F19">
        <w:trPr>
          <w:trHeight w:hRule="exact" w:val="374"/>
        </w:trPr>
        <w:tc>
          <w:tcPr>
            <w:tcW w:w="1751" w:type="pct"/>
            <w:tcBorders>
              <w:top w:val="nil"/>
              <w:left w:val="nil"/>
              <w:bottom w:val="nil"/>
              <w:right w:val="nil"/>
            </w:tcBorders>
          </w:tcPr>
          <w:p w14:paraId="356C2F25" w14:textId="6E72EC94" w:rsidR="00181F19" w:rsidRPr="000D5339" w:rsidRDefault="00181F19" w:rsidP="00181F19">
            <w:pPr>
              <w:spacing w:after="100" w:afterAutospacing="1" w:line="240" w:lineRule="atLeast"/>
              <w:rPr>
                <w:rFonts w:ascii="Arial" w:hAnsi="Arial" w:cs="Arial"/>
                <w:bCs/>
                <w:sz w:val="18"/>
                <w:szCs w:val="18"/>
              </w:rPr>
            </w:pPr>
          </w:p>
        </w:tc>
        <w:tc>
          <w:tcPr>
            <w:tcW w:w="337" w:type="pct"/>
            <w:gridSpan w:val="2"/>
            <w:tcBorders>
              <w:top w:val="nil"/>
              <w:left w:val="nil"/>
              <w:bottom w:val="nil"/>
              <w:right w:val="nil"/>
            </w:tcBorders>
          </w:tcPr>
          <w:p w14:paraId="12596EEB" w14:textId="77777777" w:rsidR="00181F19" w:rsidRPr="000D5339" w:rsidRDefault="00181F19" w:rsidP="00181F19">
            <w:pPr>
              <w:spacing w:after="100" w:afterAutospacing="1" w:line="240" w:lineRule="atLeast"/>
              <w:jc w:val="center"/>
              <w:rPr>
                <w:rFonts w:ascii="Arial" w:hAnsi="Arial" w:cs="Arial"/>
                <w:bCs/>
                <w:sz w:val="18"/>
                <w:szCs w:val="18"/>
              </w:rPr>
            </w:pPr>
          </w:p>
        </w:tc>
        <w:tc>
          <w:tcPr>
            <w:tcW w:w="322" w:type="pct"/>
            <w:tcBorders>
              <w:top w:val="nil"/>
              <w:left w:val="nil"/>
              <w:bottom w:val="nil"/>
              <w:right w:val="nil"/>
            </w:tcBorders>
          </w:tcPr>
          <w:p w14:paraId="0C00E3FF" w14:textId="3D5A41CA" w:rsidR="00181F19" w:rsidRPr="000D5339" w:rsidRDefault="00181F19" w:rsidP="00181F19">
            <w:pPr>
              <w:spacing w:after="100" w:afterAutospacing="1" w:line="240" w:lineRule="atLeast"/>
              <w:jc w:val="center"/>
              <w:rPr>
                <w:rFonts w:ascii="Arial" w:hAnsi="Arial" w:cs="Arial"/>
                <w:bCs/>
                <w:sz w:val="18"/>
                <w:szCs w:val="18"/>
              </w:rPr>
            </w:pPr>
          </w:p>
        </w:tc>
        <w:tc>
          <w:tcPr>
            <w:tcW w:w="284" w:type="pct"/>
            <w:tcBorders>
              <w:top w:val="nil"/>
              <w:left w:val="nil"/>
              <w:bottom w:val="nil"/>
              <w:right w:val="single" w:sz="18" w:space="0" w:color="auto"/>
            </w:tcBorders>
          </w:tcPr>
          <w:p w14:paraId="19377113" w14:textId="77777777" w:rsidR="00181F19" w:rsidRPr="000D5339" w:rsidRDefault="00181F19" w:rsidP="00181F19">
            <w:pPr>
              <w:spacing w:after="100" w:afterAutospacing="1" w:line="240" w:lineRule="atLeast"/>
              <w:jc w:val="center"/>
              <w:rPr>
                <w:rFonts w:ascii="Arial" w:hAnsi="Arial" w:cs="Arial"/>
                <w:b/>
                <w:color w:val="000000"/>
                <w:sz w:val="18"/>
                <w:szCs w:val="18"/>
              </w:rPr>
            </w:pPr>
          </w:p>
        </w:tc>
        <w:tc>
          <w:tcPr>
            <w:tcW w:w="1632" w:type="pct"/>
            <w:tcBorders>
              <w:top w:val="single" w:sz="4" w:space="0" w:color="auto"/>
              <w:left w:val="single" w:sz="18" w:space="0" w:color="auto"/>
              <w:bottom w:val="single" w:sz="4" w:space="0" w:color="auto"/>
              <w:right w:val="single" w:sz="12" w:space="0" w:color="auto"/>
            </w:tcBorders>
          </w:tcPr>
          <w:p w14:paraId="7EF9ABA8" w14:textId="0D05924C" w:rsidR="00181F19" w:rsidRPr="00CE4646" w:rsidRDefault="00181F19" w:rsidP="00181F19">
            <w:pPr>
              <w:spacing w:after="100" w:afterAutospacing="1" w:line="240" w:lineRule="atLeast"/>
              <w:rPr>
                <w:rFonts w:ascii="Arial" w:hAnsi="Arial" w:cs="Arial"/>
                <w:bCs/>
                <w:sz w:val="15"/>
                <w:szCs w:val="15"/>
              </w:rPr>
            </w:pPr>
            <w:r w:rsidRPr="00CE4646">
              <w:rPr>
                <w:rFonts w:ascii="Arial" w:hAnsi="Arial" w:cs="Arial"/>
                <w:bCs/>
                <w:sz w:val="15"/>
                <w:szCs w:val="15"/>
              </w:rPr>
              <w:t>BIO/CHE ___ Upper</w:t>
            </w:r>
            <w:r w:rsidR="0004554A">
              <w:rPr>
                <w:rFonts w:ascii="Arial" w:hAnsi="Arial" w:cs="Arial"/>
                <w:bCs/>
                <w:sz w:val="15"/>
                <w:szCs w:val="15"/>
              </w:rPr>
              <w:t>-</w:t>
            </w:r>
            <w:r w:rsidRPr="00CE4646">
              <w:rPr>
                <w:rFonts w:ascii="Arial" w:hAnsi="Arial" w:cs="Arial"/>
                <w:bCs/>
                <w:sz w:val="15"/>
                <w:szCs w:val="15"/>
              </w:rPr>
              <w:t xml:space="preserve">Division Elective I </w:t>
            </w:r>
          </w:p>
        </w:tc>
        <w:tc>
          <w:tcPr>
            <w:tcW w:w="337" w:type="pct"/>
            <w:tcBorders>
              <w:top w:val="single" w:sz="4" w:space="0" w:color="auto"/>
              <w:left w:val="single" w:sz="12" w:space="0" w:color="auto"/>
              <w:bottom w:val="single" w:sz="4" w:space="0" w:color="auto"/>
              <w:right w:val="single" w:sz="12" w:space="0" w:color="auto"/>
            </w:tcBorders>
          </w:tcPr>
          <w:p w14:paraId="4B3B505B" w14:textId="77777777" w:rsidR="00181F19" w:rsidRPr="00CE4646" w:rsidRDefault="00181F19" w:rsidP="00181F19">
            <w:pPr>
              <w:spacing w:after="100" w:afterAutospacing="1" w:line="240" w:lineRule="atLeast"/>
              <w:jc w:val="center"/>
              <w:rPr>
                <w:rFonts w:ascii="Arial" w:hAnsi="Arial" w:cs="Arial"/>
                <w:bCs/>
                <w:sz w:val="15"/>
                <w:szCs w:val="15"/>
              </w:rPr>
            </w:pPr>
          </w:p>
        </w:tc>
        <w:tc>
          <w:tcPr>
            <w:tcW w:w="337" w:type="pct"/>
            <w:tcBorders>
              <w:top w:val="single" w:sz="4" w:space="0" w:color="auto"/>
              <w:left w:val="single" w:sz="12" w:space="0" w:color="auto"/>
              <w:bottom w:val="single" w:sz="4" w:space="0" w:color="auto"/>
              <w:right w:val="single" w:sz="18" w:space="0" w:color="auto"/>
            </w:tcBorders>
          </w:tcPr>
          <w:p w14:paraId="3D868482" w14:textId="5A1E4CDE" w:rsidR="00181F19" w:rsidRPr="00CE4646" w:rsidRDefault="00181F19" w:rsidP="00181F19">
            <w:pPr>
              <w:spacing w:after="100" w:afterAutospacing="1" w:line="240" w:lineRule="atLeast"/>
              <w:jc w:val="center"/>
              <w:rPr>
                <w:rFonts w:ascii="Arial" w:hAnsi="Arial" w:cs="Arial"/>
                <w:bCs/>
                <w:sz w:val="15"/>
                <w:szCs w:val="15"/>
              </w:rPr>
            </w:pPr>
            <w:r w:rsidRPr="00CE4646">
              <w:rPr>
                <w:rFonts w:ascii="Arial" w:hAnsi="Arial" w:cs="Arial"/>
                <w:bCs/>
                <w:sz w:val="15"/>
                <w:szCs w:val="15"/>
              </w:rPr>
              <w:t>3 or 4</w:t>
            </w:r>
          </w:p>
        </w:tc>
      </w:tr>
      <w:tr w:rsidR="00181F19" w:rsidRPr="00532305" w14:paraId="57C6FBE3" w14:textId="77777777" w:rsidTr="00BD2607">
        <w:trPr>
          <w:trHeight w:hRule="exact" w:val="802"/>
        </w:trPr>
        <w:tc>
          <w:tcPr>
            <w:tcW w:w="1963" w:type="pct"/>
            <w:gridSpan w:val="2"/>
            <w:tcBorders>
              <w:top w:val="nil"/>
              <w:left w:val="nil"/>
              <w:bottom w:val="nil"/>
              <w:right w:val="nil"/>
            </w:tcBorders>
          </w:tcPr>
          <w:p w14:paraId="7A0D93A8" w14:textId="4634506B" w:rsidR="006E64A2" w:rsidRPr="00214968" w:rsidRDefault="006E64A2" w:rsidP="006E64A2">
            <w:pPr>
              <w:pStyle w:val="Header"/>
            </w:pPr>
            <w:r>
              <w:t xml:space="preserve">To earn your BS </w:t>
            </w:r>
            <w:proofErr w:type="gramStart"/>
            <w:r>
              <w:t>degree</w:t>
            </w:r>
            <w:proofErr w:type="gramEnd"/>
            <w:r>
              <w:t xml:space="preserve"> you must also complete SB University Requirements</w:t>
            </w:r>
          </w:p>
          <w:p w14:paraId="594AA7B4" w14:textId="4B674EA7" w:rsidR="00181F19" w:rsidRPr="00386007" w:rsidRDefault="00181F19" w:rsidP="00181F19">
            <w:pPr>
              <w:spacing w:after="100" w:afterAutospacing="1" w:line="240" w:lineRule="atLeast"/>
              <w:rPr>
                <w:rFonts w:ascii="Arial" w:hAnsi="Arial" w:cs="Arial"/>
                <w:bCs/>
                <w:sz w:val="22"/>
                <w:szCs w:val="22"/>
              </w:rPr>
            </w:pPr>
          </w:p>
        </w:tc>
        <w:tc>
          <w:tcPr>
            <w:tcW w:w="125" w:type="pct"/>
            <w:tcBorders>
              <w:top w:val="nil"/>
              <w:left w:val="nil"/>
              <w:bottom w:val="nil"/>
              <w:right w:val="nil"/>
            </w:tcBorders>
          </w:tcPr>
          <w:p w14:paraId="20109576" w14:textId="77777777" w:rsidR="00181F19" w:rsidRPr="000D5339" w:rsidRDefault="00181F19" w:rsidP="00181F19">
            <w:pPr>
              <w:spacing w:after="100" w:afterAutospacing="1" w:line="240" w:lineRule="atLeast"/>
              <w:jc w:val="center"/>
              <w:rPr>
                <w:rFonts w:ascii="Arial" w:hAnsi="Arial" w:cs="Arial"/>
                <w:bCs/>
                <w:sz w:val="18"/>
                <w:szCs w:val="18"/>
              </w:rPr>
            </w:pPr>
          </w:p>
        </w:tc>
        <w:tc>
          <w:tcPr>
            <w:tcW w:w="322" w:type="pct"/>
            <w:tcBorders>
              <w:top w:val="nil"/>
              <w:left w:val="nil"/>
              <w:bottom w:val="nil"/>
              <w:right w:val="nil"/>
            </w:tcBorders>
          </w:tcPr>
          <w:p w14:paraId="37428704" w14:textId="2F477074" w:rsidR="00181F19" w:rsidRPr="000D5339" w:rsidRDefault="00181F19" w:rsidP="00181F19">
            <w:pPr>
              <w:spacing w:after="100" w:afterAutospacing="1" w:line="240" w:lineRule="atLeast"/>
              <w:jc w:val="center"/>
              <w:rPr>
                <w:rFonts w:ascii="Arial" w:hAnsi="Arial" w:cs="Arial"/>
                <w:bCs/>
                <w:sz w:val="18"/>
                <w:szCs w:val="18"/>
              </w:rPr>
            </w:pPr>
          </w:p>
        </w:tc>
        <w:tc>
          <w:tcPr>
            <w:tcW w:w="284" w:type="pct"/>
            <w:tcBorders>
              <w:top w:val="nil"/>
              <w:left w:val="nil"/>
              <w:bottom w:val="nil"/>
              <w:right w:val="single" w:sz="18" w:space="0" w:color="auto"/>
            </w:tcBorders>
          </w:tcPr>
          <w:p w14:paraId="0E42724F" w14:textId="77777777" w:rsidR="00181F19" w:rsidRPr="000D5339" w:rsidRDefault="00181F19" w:rsidP="00181F19">
            <w:pPr>
              <w:spacing w:after="100" w:afterAutospacing="1" w:line="240" w:lineRule="atLeast"/>
              <w:jc w:val="center"/>
              <w:rPr>
                <w:rFonts w:ascii="Arial" w:hAnsi="Arial" w:cs="Arial"/>
                <w:b/>
                <w:color w:val="000000"/>
                <w:sz w:val="18"/>
                <w:szCs w:val="18"/>
              </w:rPr>
            </w:pPr>
          </w:p>
        </w:tc>
        <w:tc>
          <w:tcPr>
            <w:tcW w:w="1632" w:type="pct"/>
            <w:tcBorders>
              <w:top w:val="single" w:sz="4" w:space="0" w:color="auto"/>
              <w:left w:val="single" w:sz="18" w:space="0" w:color="auto"/>
              <w:bottom w:val="single" w:sz="18" w:space="0" w:color="auto"/>
              <w:right w:val="single" w:sz="12" w:space="0" w:color="auto"/>
            </w:tcBorders>
          </w:tcPr>
          <w:p w14:paraId="2627E99D" w14:textId="4A6F9A25" w:rsidR="00181F19" w:rsidRPr="00CE4646" w:rsidRDefault="00181F19" w:rsidP="00181F19">
            <w:pPr>
              <w:spacing w:after="100" w:afterAutospacing="1" w:line="240" w:lineRule="atLeast"/>
              <w:rPr>
                <w:rFonts w:ascii="Arial" w:hAnsi="Arial" w:cs="Arial"/>
                <w:bCs/>
                <w:sz w:val="15"/>
                <w:szCs w:val="15"/>
              </w:rPr>
            </w:pPr>
            <w:r w:rsidRPr="00CE4646">
              <w:rPr>
                <w:rFonts w:ascii="Arial" w:hAnsi="Arial" w:cs="Arial"/>
                <w:bCs/>
                <w:sz w:val="15"/>
                <w:szCs w:val="15"/>
              </w:rPr>
              <w:t>BIO/CHE ___ Upper</w:t>
            </w:r>
            <w:r w:rsidR="0004554A">
              <w:rPr>
                <w:rFonts w:ascii="Arial" w:hAnsi="Arial" w:cs="Arial"/>
                <w:bCs/>
                <w:sz w:val="15"/>
                <w:szCs w:val="15"/>
              </w:rPr>
              <w:t>-</w:t>
            </w:r>
            <w:r w:rsidRPr="00CE4646">
              <w:rPr>
                <w:rFonts w:ascii="Arial" w:hAnsi="Arial" w:cs="Arial"/>
                <w:bCs/>
                <w:sz w:val="15"/>
                <w:szCs w:val="15"/>
              </w:rPr>
              <w:t xml:space="preserve">Division Elective II </w:t>
            </w:r>
          </w:p>
        </w:tc>
        <w:tc>
          <w:tcPr>
            <w:tcW w:w="337" w:type="pct"/>
            <w:tcBorders>
              <w:top w:val="single" w:sz="4" w:space="0" w:color="auto"/>
              <w:left w:val="single" w:sz="12" w:space="0" w:color="auto"/>
              <w:bottom w:val="single" w:sz="18" w:space="0" w:color="auto"/>
              <w:right w:val="single" w:sz="12" w:space="0" w:color="auto"/>
            </w:tcBorders>
          </w:tcPr>
          <w:p w14:paraId="6439E641" w14:textId="77777777" w:rsidR="00181F19" w:rsidRPr="00CE4646" w:rsidRDefault="00181F19" w:rsidP="00181F19">
            <w:pPr>
              <w:spacing w:after="100" w:afterAutospacing="1" w:line="240" w:lineRule="atLeast"/>
              <w:jc w:val="center"/>
              <w:rPr>
                <w:rFonts w:ascii="Arial" w:hAnsi="Arial" w:cs="Arial"/>
                <w:bCs/>
                <w:sz w:val="15"/>
                <w:szCs w:val="15"/>
              </w:rPr>
            </w:pPr>
          </w:p>
        </w:tc>
        <w:tc>
          <w:tcPr>
            <w:tcW w:w="337" w:type="pct"/>
            <w:tcBorders>
              <w:top w:val="single" w:sz="4" w:space="0" w:color="auto"/>
              <w:left w:val="single" w:sz="12" w:space="0" w:color="auto"/>
              <w:bottom w:val="single" w:sz="18" w:space="0" w:color="auto"/>
              <w:right w:val="single" w:sz="18" w:space="0" w:color="auto"/>
            </w:tcBorders>
          </w:tcPr>
          <w:p w14:paraId="1C432AA0" w14:textId="2BB7EB5A" w:rsidR="00181F19" w:rsidRPr="00CE4646" w:rsidRDefault="00181F19" w:rsidP="00181F19">
            <w:pPr>
              <w:spacing w:after="100" w:afterAutospacing="1" w:line="240" w:lineRule="atLeast"/>
              <w:jc w:val="center"/>
              <w:rPr>
                <w:rFonts w:ascii="Arial" w:hAnsi="Arial" w:cs="Arial"/>
                <w:bCs/>
                <w:sz w:val="15"/>
                <w:szCs w:val="15"/>
              </w:rPr>
            </w:pPr>
            <w:r w:rsidRPr="00CE4646">
              <w:rPr>
                <w:rFonts w:ascii="Arial" w:hAnsi="Arial" w:cs="Arial"/>
                <w:bCs/>
                <w:sz w:val="15"/>
                <w:szCs w:val="15"/>
              </w:rPr>
              <w:t>3 or 4</w:t>
            </w:r>
          </w:p>
        </w:tc>
      </w:tr>
    </w:tbl>
    <w:p w14:paraId="5FA58EDC" w14:textId="55413887" w:rsidR="00BD2607" w:rsidRPr="00E001A9" w:rsidRDefault="00806925" w:rsidP="00BD2607">
      <w:pPr>
        <w:ind w:left="720" w:right="150"/>
        <w:rPr>
          <w:rFonts w:ascii="Arial" w:hAnsi="Arial" w:cs="Arial"/>
          <w:color w:val="000000"/>
          <w:sz w:val="6"/>
          <w:szCs w:val="6"/>
        </w:rPr>
      </w:pPr>
      <w:r>
        <w:rPr>
          <w:rFonts w:ascii="Tahoma" w:hAnsi="Tahoma" w:cs="Tahoma"/>
          <w:b/>
          <w:bCs/>
          <w:color w:val="29578D"/>
          <w:sz w:val="20"/>
          <w:szCs w:val="20"/>
        </w:rPr>
        <w:br w:type="page"/>
      </w:r>
    </w:p>
    <w:p w14:paraId="6D667745" w14:textId="0CD11D0E" w:rsidR="00BD2607" w:rsidRPr="00E001A9" w:rsidRDefault="00590FF4" w:rsidP="00BD2607">
      <w:pPr>
        <w:spacing w:line="240" w:lineRule="atLeast"/>
        <w:rPr>
          <w:rFonts w:ascii="Arial" w:hAnsi="Arial" w:cs="Arial"/>
          <w:b/>
          <w:bCs/>
          <w:color w:val="364CAC"/>
          <w:sz w:val="19"/>
          <w:szCs w:val="19"/>
        </w:rPr>
      </w:pPr>
      <w:r>
        <w:rPr>
          <w:rFonts w:ascii="Arial" w:hAnsi="Arial" w:cs="Arial"/>
          <w:b/>
          <w:bCs/>
          <w:color w:val="364CAC"/>
          <w:sz w:val="19"/>
          <w:szCs w:val="19"/>
        </w:rPr>
        <w:lastRenderedPageBreak/>
        <w:t>Residency and Minimum Grade Requirements</w:t>
      </w:r>
    </w:p>
    <w:p w14:paraId="0EFA7ABF" w14:textId="1769AAF5" w:rsidR="00BD2607" w:rsidRPr="00E001A9" w:rsidRDefault="00590FF4" w:rsidP="00BD2607">
      <w:pPr>
        <w:rPr>
          <w:rFonts w:ascii="Arial" w:hAnsi="Arial" w:cs="Arial"/>
          <w:color w:val="000000"/>
          <w:sz w:val="18"/>
          <w:szCs w:val="18"/>
        </w:rPr>
      </w:pPr>
      <w:r w:rsidRPr="00590FF4">
        <w:rPr>
          <w:rFonts w:ascii="Arial" w:hAnsi="Arial" w:cs="Arial"/>
          <w:color w:val="222222"/>
          <w:sz w:val="18"/>
          <w:szCs w:val="18"/>
          <w:shd w:val="clear" w:color="auto" w:fill="FFFFFF"/>
        </w:rPr>
        <w:t xml:space="preserve">To earn a Biochemistry BS at Stony Brook, </w:t>
      </w:r>
      <w:r w:rsidR="004B3971">
        <w:rPr>
          <w:rFonts w:ascii="Arial" w:hAnsi="Arial" w:cs="Arial"/>
          <w:color w:val="222222"/>
          <w:sz w:val="18"/>
          <w:szCs w:val="18"/>
          <w:shd w:val="clear" w:color="auto" w:fill="FFFFFF"/>
        </w:rPr>
        <w:t xml:space="preserve">all </w:t>
      </w:r>
      <w:r w:rsidRPr="00590FF4">
        <w:rPr>
          <w:rFonts w:ascii="Arial" w:hAnsi="Arial" w:cs="Arial"/>
          <w:color w:val="222222"/>
          <w:sz w:val="18"/>
          <w:szCs w:val="18"/>
          <w:shd w:val="clear" w:color="auto" w:fill="FFFFFF"/>
        </w:rPr>
        <w:t>courses must be passed with a grade of C or higher. In addition, Biochemistry I and II (BIO 361 and BIO 362) and a minimum of nine credits of additional advanced biology courses must be completed at Stony Brook University. These advanced courses in biology include BIO 310, BIO 320 (or other approved Genetics), BIO 365 or approved “Advanced Biology/Chemistry elective” courses.</w:t>
      </w:r>
      <w:r w:rsidR="004B3971">
        <w:rPr>
          <w:rFonts w:ascii="Arial" w:hAnsi="Arial" w:cs="Arial"/>
          <w:color w:val="222222"/>
          <w:sz w:val="18"/>
          <w:szCs w:val="18"/>
          <w:shd w:val="clear" w:color="auto" w:fill="FFFFFF"/>
        </w:rPr>
        <w:t xml:space="preserve"> These requirements apply to students that matriculated at Stony Brook as well as transfer students.</w:t>
      </w:r>
    </w:p>
    <w:p w14:paraId="3A439B6C" w14:textId="77777777" w:rsidR="00BD2607" w:rsidRPr="00E001A9" w:rsidRDefault="00BD2607" w:rsidP="00BD2607">
      <w:pPr>
        <w:rPr>
          <w:rFonts w:ascii="Arial" w:hAnsi="Arial" w:cs="Arial"/>
          <w:color w:val="000000"/>
          <w:sz w:val="12"/>
          <w:szCs w:val="12"/>
        </w:rPr>
      </w:pPr>
    </w:p>
    <w:p w14:paraId="4EAE5440" w14:textId="77777777" w:rsidR="00BD2607" w:rsidRDefault="00BD2607" w:rsidP="00BD2607">
      <w:pPr>
        <w:spacing w:line="240" w:lineRule="atLeast"/>
        <w:rPr>
          <w:rFonts w:ascii="Arial" w:hAnsi="Arial" w:cs="Arial"/>
          <w:b/>
          <w:bCs/>
          <w:color w:val="364CAC"/>
          <w:sz w:val="19"/>
          <w:szCs w:val="19"/>
        </w:rPr>
      </w:pPr>
      <w:r>
        <w:rPr>
          <w:rFonts w:ascii="Arial" w:hAnsi="Arial" w:cs="Arial"/>
          <w:b/>
          <w:bCs/>
          <w:color w:val="364CAC"/>
          <w:sz w:val="19"/>
          <w:szCs w:val="19"/>
        </w:rPr>
        <w:t xml:space="preserve">Write in the Discipline (WRTD) – BIO 459 Write Effectively in Biology </w:t>
      </w:r>
    </w:p>
    <w:p w14:paraId="10E3092C" w14:textId="77777777" w:rsidR="00BD2607" w:rsidRPr="00E001A9" w:rsidRDefault="00BD2607" w:rsidP="00BD2607">
      <w:pPr>
        <w:spacing w:line="240" w:lineRule="atLeast"/>
        <w:rPr>
          <w:rFonts w:ascii="Arial" w:hAnsi="Arial" w:cs="Arial"/>
          <w:b/>
          <w:bCs/>
          <w:color w:val="364CAC"/>
          <w:sz w:val="19"/>
          <w:szCs w:val="19"/>
        </w:rPr>
      </w:pPr>
      <w:r>
        <w:rPr>
          <w:rFonts w:ascii="Arial" w:hAnsi="Arial" w:cs="Arial"/>
          <w:b/>
          <w:bCs/>
          <w:color w:val="364CAC"/>
          <w:sz w:val="19"/>
          <w:szCs w:val="19"/>
        </w:rPr>
        <w:t>(effective Fall 2022 see below for 2021-2022 directions)</w:t>
      </w:r>
    </w:p>
    <w:p w14:paraId="70E3A25E" w14:textId="77777777" w:rsidR="00BD2607" w:rsidRDefault="00BD2607" w:rsidP="00BD2607">
      <w:pPr>
        <w:spacing w:after="120"/>
        <w:rPr>
          <w:rFonts w:ascii="Arial" w:hAnsi="Arial" w:cs="Arial"/>
          <w:sz w:val="18"/>
          <w:szCs w:val="18"/>
        </w:rPr>
      </w:pPr>
      <w:r w:rsidRPr="00214968">
        <w:rPr>
          <w:rFonts w:ascii="Arial" w:hAnsi="Arial" w:cs="Arial"/>
          <w:color w:val="000000"/>
          <w:sz w:val="18"/>
          <w:szCs w:val="18"/>
        </w:rPr>
        <w:t>The Upper</w:t>
      </w:r>
      <w:r>
        <w:rPr>
          <w:rFonts w:ascii="Arial" w:hAnsi="Arial" w:cs="Arial"/>
          <w:color w:val="000000"/>
          <w:sz w:val="18"/>
          <w:szCs w:val="18"/>
        </w:rPr>
        <w:t>-</w:t>
      </w:r>
      <w:r w:rsidRPr="00214968">
        <w:rPr>
          <w:rFonts w:ascii="Arial" w:hAnsi="Arial" w:cs="Arial"/>
          <w:color w:val="000000"/>
          <w:sz w:val="18"/>
          <w:szCs w:val="18"/>
        </w:rPr>
        <w:t xml:space="preserve">Division Writing Requirement for the Biochemistry major is consistent with the </w:t>
      </w:r>
      <w:hyperlink r:id="rId14" w:history="1">
        <w:r w:rsidRPr="00214968">
          <w:rPr>
            <w:rStyle w:val="Hyperlink"/>
            <w:rFonts w:ascii="Arial" w:hAnsi="Arial" w:cs="Arial"/>
            <w:color w:val="0063A3"/>
          </w:rPr>
          <w:t>University Graduation Requirements for General Education</w:t>
        </w:r>
      </w:hyperlink>
      <w:r w:rsidRPr="00214968">
        <w:rPr>
          <w:rFonts w:ascii="Arial" w:hAnsi="Arial" w:cs="Arial"/>
          <w:color w:val="000000"/>
          <w:sz w:val="18"/>
          <w:szCs w:val="18"/>
        </w:rPr>
        <w:t>, and successful completion will satisfy the Stony Brook Curriculum (SBC) learning outcomes for</w:t>
      </w:r>
      <w:hyperlink r:id="rId15" w:history="1">
        <w:r w:rsidRPr="00214968">
          <w:rPr>
            <w:rStyle w:val="Hyperlink"/>
            <w:rFonts w:ascii="Arial" w:hAnsi="Arial" w:cs="Arial"/>
            <w:color w:val="0063A3"/>
          </w:rPr>
          <w:t xml:space="preserve"> "Write Effectively within One's Discipline" (WRTD)</w:t>
        </w:r>
      </w:hyperlink>
      <w:r w:rsidRPr="00214968">
        <w:rPr>
          <w:rFonts w:ascii="Arial" w:hAnsi="Arial" w:cs="Arial"/>
          <w:color w:val="000000"/>
          <w:sz w:val="18"/>
          <w:szCs w:val="18"/>
        </w:rPr>
        <w:t xml:space="preserve">. In order to satisfy the Upper-Division Writing requirement for the major in Biochemistry, students must </w:t>
      </w:r>
      <w:r w:rsidRPr="00214968">
        <w:rPr>
          <w:rFonts w:ascii="Arial" w:hAnsi="Arial" w:cs="Arial"/>
          <w:b/>
          <w:bCs/>
          <w:color w:val="000000"/>
          <w:sz w:val="18"/>
          <w:szCs w:val="18"/>
        </w:rPr>
        <w:t>co-register</w:t>
      </w:r>
      <w:r w:rsidRPr="00214968">
        <w:rPr>
          <w:rFonts w:ascii="Arial" w:hAnsi="Arial" w:cs="Arial"/>
          <w:color w:val="000000"/>
          <w:sz w:val="18"/>
          <w:szCs w:val="18"/>
        </w:rPr>
        <w:t xml:space="preserve"> for the 0-credit </w:t>
      </w:r>
      <w:hyperlink r:id="rId16" w:anchor="459" w:history="1">
        <w:r w:rsidRPr="00214968">
          <w:rPr>
            <w:rStyle w:val="Hyperlink"/>
            <w:rFonts w:ascii="Arial" w:hAnsi="Arial" w:cs="Arial"/>
          </w:rPr>
          <w:t>BIO 459</w:t>
        </w:r>
      </w:hyperlink>
      <w:r w:rsidRPr="00214968" w:rsidDel="00876B0E">
        <w:rPr>
          <w:rFonts w:ascii="Arial" w:hAnsi="Arial" w:cs="Arial"/>
          <w:color w:val="000000"/>
          <w:sz w:val="18"/>
          <w:szCs w:val="18"/>
        </w:rPr>
        <w:t xml:space="preserve"> </w:t>
      </w:r>
      <w:r w:rsidRPr="00214968">
        <w:rPr>
          <w:rFonts w:ascii="Arial" w:hAnsi="Arial" w:cs="Arial"/>
          <w:color w:val="000000"/>
          <w:sz w:val="18"/>
          <w:szCs w:val="18"/>
        </w:rPr>
        <w:t xml:space="preserve">course with either </w:t>
      </w:r>
      <w:hyperlink r:id="rId17" w:anchor="365" w:history="1">
        <w:r w:rsidRPr="00214968">
          <w:rPr>
            <w:rStyle w:val="Hyperlink"/>
            <w:rFonts w:ascii="Arial" w:hAnsi="Arial" w:cs="Arial"/>
          </w:rPr>
          <w:t>BIO 365</w:t>
        </w:r>
      </w:hyperlink>
      <w:r w:rsidRPr="00214968">
        <w:rPr>
          <w:rFonts w:ascii="Arial" w:hAnsi="Arial" w:cs="Arial"/>
          <w:color w:val="000000"/>
          <w:sz w:val="18"/>
          <w:szCs w:val="18"/>
        </w:rPr>
        <w:t xml:space="preserve"> (Biochemistry lab) or an approved advanced course in biological sciences or chemistry (see </w:t>
      </w:r>
      <w:r>
        <w:rPr>
          <w:rFonts w:ascii="Arial" w:hAnsi="Arial" w:cs="Arial"/>
          <w:color w:val="000000"/>
          <w:sz w:val="18"/>
          <w:szCs w:val="18"/>
        </w:rPr>
        <w:t>Undergraduate Bulletin</w:t>
      </w:r>
      <w:r w:rsidRPr="00214968">
        <w:rPr>
          <w:rFonts w:ascii="Arial" w:hAnsi="Arial" w:cs="Arial"/>
          <w:color w:val="000000"/>
          <w:sz w:val="18"/>
          <w:szCs w:val="18"/>
        </w:rPr>
        <w:t>). Students must enroll in BIO 459 at the same time they are registering for the respective advanced course. To receive a satisfactory grade in BIO 459 and WRTD credit, either a BIO 365 lab report or term paper from the advanced biology/chemistry course must be submitted prior to the end of the term.</w:t>
      </w:r>
    </w:p>
    <w:p w14:paraId="67D8D1A1" w14:textId="14EF0BEC" w:rsidR="00BD2607" w:rsidRPr="00214968" w:rsidRDefault="00BD2607" w:rsidP="00BD2607">
      <w:pPr>
        <w:spacing w:after="120"/>
        <w:rPr>
          <w:rFonts w:ascii="Arial" w:hAnsi="Arial" w:cs="Arial"/>
          <w:sz w:val="18"/>
          <w:szCs w:val="18"/>
        </w:rPr>
      </w:pPr>
      <w:r w:rsidRPr="00214968">
        <w:rPr>
          <w:rFonts w:ascii="Arial" w:hAnsi="Arial" w:cs="Arial"/>
          <w:color w:val="000000"/>
          <w:sz w:val="18"/>
          <w:szCs w:val="18"/>
          <w:u w:val="single"/>
        </w:rPr>
        <w:t>How to submit writing sample:</w:t>
      </w:r>
      <w:r w:rsidRPr="00214968">
        <w:rPr>
          <w:rFonts w:ascii="Arial" w:hAnsi="Arial" w:cs="Arial"/>
          <w:color w:val="000000"/>
          <w:sz w:val="18"/>
          <w:szCs w:val="18"/>
        </w:rPr>
        <w:t xml:space="preserve"> After submitting their lab report or term paper for BIO course credit, students should submit the exact document to the BIO 459 </w:t>
      </w:r>
      <w:r w:rsidR="005E6707">
        <w:rPr>
          <w:rFonts w:ascii="Arial" w:hAnsi="Arial" w:cs="Arial"/>
          <w:color w:val="000000"/>
          <w:sz w:val="18"/>
          <w:szCs w:val="18"/>
        </w:rPr>
        <w:t xml:space="preserve">Brightspace </w:t>
      </w:r>
      <w:r w:rsidRPr="00214968">
        <w:rPr>
          <w:rFonts w:ascii="Arial" w:hAnsi="Arial" w:cs="Arial"/>
          <w:color w:val="000000"/>
          <w:sz w:val="18"/>
          <w:szCs w:val="18"/>
        </w:rPr>
        <w:t xml:space="preserve">course assignments for writing evaluation. We encourage submission of your writing sample early in the semester to allow time for review and revision if needed. </w:t>
      </w:r>
    </w:p>
    <w:p w14:paraId="03EEF378" w14:textId="77777777" w:rsidR="00BD2607" w:rsidRDefault="00BD2607" w:rsidP="00BD2607">
      <w:pPr>
        <w:spacing w:after="120"/>
        <w:rPr>
          <w:rFonts w:ascii="Arial" w:hAnsi="Arial" w:cs="Arial"/>
          <w:color w:val="000000"/>
          <w:sz w:val="18"/>
          <w:szCs w:val="18"/>
        </w:rPr>
      </w:pPr>
      <w:r w:rsidRPr="00214968">
        <w:rPr>
          <w:rFonts w:ascii="Arial" w:hAnsi="Arial" w:cs="Arial"/>
          <w:color w:val="000000"/>
          <w:sz w:val="18"/>
          <w:szCs w:val="18"/>
          <w:u w:val="single"/>
        </w:rPr>
        <w:t>Review of writing sample:</w:t>
      </w:r>
      <w:r w:rsidRPr="00214968">
        <w:rPr>
          <w:rFonts w:ascii="Arial" w:hAnsi="Arial" w:cs="Arial"/>
          <w:color w:val="000000"/>
          <w:sz w:val="18"/>
          <w:szCs w:val="18"/>
        </w:rPr>
        <w:t xml:space="preserve"> </w:t>
      </w:r>
      <w:hyperlink r:id="rId18" w:history="1">
        <w:r w:rsidRPr="00214968">
          <w:rPr>
            <w:rStyle w:val="Hyperlink"/>
            <w:rFonts w:ascii="Arial" w:hAnsi="Arial" w:cs="Arial"/>
          </w:rPr>
          <w:t>Program in Writing and Rhetoric</w:t>
        </w:r>
      </w:hyperlink>
      <w:r w:rsidRPr="00214968">
        <w:rPr>
          <w:rFonts w:ascii="Arial" w:hAnsi="Arial" w:cs="Arial"/>
          <w:color w:val="000000"/>
          <w:sz w:val="18"/>
          <w:szCs w:val="18"/>
        </w:rPr>
        <w:t xml:space="preserve"> will evaluate the BIO 459 submission and will contact the student directly if remedial efforts are needed. Satisfactory completion of BIO 459 will fulfill the </w:t>
      </w:r>
      <w:hyperlink r:id="rId19" w:history="1">
        <w:r w:rsidRPr="00214968">
          <w:rPr>
            <w:rStyle w:val="Hyperlink"/>
            <w:rFonts w:ascii="Arial" w:hAnsi="Arial" w:cs="Arial"/>
          </w:rPr>
          <w:t>Stony Brook Curriculum (SBC)</w:t>
        </w:r>
      </w:hyperlink>
      <w:r w:rsidRPr="00214968">
        <w:rPr>
          <w:rFonts w:ascii="Arial" w:hAnsi="Arial" w:cs="Arial"/>
          <w:color w:val="000000"/>
          <w:sz w:val="18"/>
          <w:szCs w:val="18"/>
        </w:rPr>
        <w:t xml:space="preserve"> “Writing in the Discipline” </w:t>
      </w:r>
      <w:hyperlink r:id="rId20" w:history="1">
        <w:r w:rsidRPr="00214968">
          <w:rPr>
            <w:rStyle w:val="Hyperlink"/>
            <w:rFonts w:ascii="Arial" w:hAnsi="Arial" w:cs="Arial"/>
          </w:rPr>
          <w:t>WRTD learning objectives</w:t>
        </w:r>
      </w:hyperlink>
      <w:r w:rsidRPr="00214968">
        <w:rPr>
          <w:rFonts w:ascii="Arial" w:hAnsi="Arial" w:cs="Arial"/>
          <w:color w:val="000000"/>
          <w:sz w:val="18"/>
          <w:szCs w:val="18"/>
        </w:rPr>
        <w:t xml:space="preserve">. If the writing assignment is initially found to be unsatisfactory, the student will be instructed by the Program in Writing and Rhetoric before resubmitting a revised </w:t>
      </w:r>
      <w:r w:rsidRPr="00214968">
        <w:rPr>
          <w:rFonts w:ascii="Arial" w:hAnsi="Arial" w:cs="Arial"/>
          <w:color w:val="000000" w:themeColor="text1"/>
          <w:sz w:val="18"/>
          <w:szCs w:val="18"/>
          <w:shd w:val="clear" w:color="auto" w:fill="FFFFFF"/>
        </w:rPr>
        <w:t>version of their original paper. If a student chooses to submit a paper from another course that routinely offers a BIO 459 assignment, in lieu of making revisions, they will not need to enroll in BIO 459 again. </w:t>
      </w:r>
      <w:r w:rsidRPr="00214968">
        <w:rPr>
          <w:rFonts w:ascii="Arial" w:hAnsi="Arial" w:cs="Arial"/>
          <w:color w:val="000000"/>
          <w:sz w:val="18"/>
          <w:szCs w:val="18"/>
        </w:rPr>
        <w:t>To allow for evaluation and possible revision of their writing sample, students are urged to complete their upper</w:t>
      </w:r>
      <w:r>
        <w:rPr>
          <w:rFonts w:ascii="Arial" w:hAnsi="Arial" w:cs="Arial"/>
          <w:color w:val="000000"/>
          <w:sz w:val="18"/>
          <w:szCs w:val="18"/>
        </w:rPr>
        <w:t>-</w:t>
      </w:r>
      <w:r w:rsidRPr="00214968">
        <w:rPr>
          <w:rFonts w:ascii="Arial" w:hAnsi="Arial" w:cs="Arial"/>
          <w:color w:val="000000"/>
          <w:sz w:val="18"/>
          <w:szCs w:val="18"/>
        </w:rPr>
        <w:t>division writing requirement in their junior year or by the end of their next-to-last semester. Completion of the upper</w:t>
      </w:r>
      <w:r>
        <w:rPr>
          <w:rFonts w:ascii="Arial" w:hAnsi="Arial" w:cs="Arial"/>
          <w:color w:val="000000"/>
          <w:sz w:val="18"/>
          <w:szCs w:val="18"/>
        </w:rPr>
        <w:t>-</w:t>
      </w:r>
      <w:r w:rsidRPr="00214968">
        <w:rPr>
          <w:rFonts w:ascii="Arial" w:hAnsi="Arial" w:cs="Arial"/>
          <w:color w:val="000000"/>
          <w:sz w:val="18"/>
          <w:szCs w:val="18"/>
        </w:rPr>
        <w:t>division writing requirement in the final semester is considered but may delay graduation clearance.</w:t>
      </w:r>
    </w:p>
    <w:p w14:paraId="00FEFE3E" w14:textId="2866F44E" w:rsidR="00BD2607" w:rsidRDefault="00BD2607" w:rsidP="00BD2607">
      <w:pPr>
        <w:spacing w:after="120"/>
        <w:rPr>
          <w:rFonts w:ascii="Arial" w:hAnsi="Arial" w:cs="Arial"/>
          <w:color w:val="000000"/>
          <w:sz w:val="18"/>
          <w:szCs w:val="18"/>
        </w:rPr>
      </w:pPr>
      <w:r w:rsidRPr="00214968">
        <w:rPr>
          <w:rFonts w:ascii="Arial" w:hAnsi="Arial" w:cs="Arial"/>
          <w:color w:val="000000"/>
          <w:sz w:val="18"/>
          <w:szCs w:val="18"/>
          <w:u w:val="single"/>
        </w:rPr>
        <w:t>Alternate courses that routinely offer assignments that can satisfy the BIO 459 WRTD learning outcomes</w:t>
      </w:r>
      <w:r w:rsidR="00C95EFA">
        <w:rPr>
          <w:rFonts w:ascii="Arial" w:hAnsi="Arial" w:cs="Arial"/>
          <w:color w:val="000000"/>
          <w:sz w:val="18"/>
          <w:szCs w:val="18"/>
          <w:u w:val="single"/>
        </w:rPr>
        <w:t xml:space="preserve"> are listed in the Undergraduate Bulletin</w:t>
      </w:r>
      <w:r w:rsidRPr="00214968">
        <w:rPr>
          <w:rFonts w:ascii="Arial" w:hAnsi="Arial" w:cs="Arial"/>
          <w:color w:val="000000"/>
          <w:sz w:val="18"/>
          <w:szCs w:val="18"/>
          <w:u w:val="single"/>
        </w:rPr>
        <w:t>:</w:t>
      </w:r>
      <w:r w:rsidRPr="00214968">
        <w:rPr>
          <w:rFonts w:ascii="Arial" w:hAnsi="Arial" w:cs="Arial"/>
          <w:color w:val="000000"/>
          <w:sz w:val="18"/>
          <w:szCs w:val="18"/>
        </w:rPr>
        <w:t xml:space="preserve"> While BIO 459 co-registration with BIO 365 is highly recommended for Biochemistry majors. Before enrolling in </w:t>
      </w:r>
      <w:r>
        <w:rPr>
          <w:rFonts w:ascii="Arial" w:hAnsi="Arial" w:cs="Arial"/>
          <w:color w:val="000000"/>
          <w:sz w:val="18"/>
          <w:szCs w:val="18"/>
        </w:rPr>
        <w:t>alternate</w:t>
      </w:r>
      <w:r w:rsidRPr="00214968">
        <w:rPr>
          <w:rFonts w:ascii="Arial" w:hAnsi="Arial" w:cs="Arial"/>
          <w:color w:val="000000"/>
          <w:sz w:val="18"/>
          <w:szCs w:val="18"/>
        </w:rPr>
        <w:t xml:space="preserve"> advanced courses, students must verify that they have the required pre-or co-requisites and take into consideration the potential limited enrollment opportunities for upper</w:t>
      </w:r>
      <w:r>
        <w:rPr>
          <w:rFonts w:ascii="Arial" w:hAnsi="Arial" w:cs="Arial"/>
          <w:color w:val="000000"/>
          <w:sz w:val="18"/>
          <w:szCs w:val="18"/>
        </w:rPr>
        <w:t>-</w:t>
      </w:r>
      <w:r w:rsidRPr="00214968">
        <w:rPr>
          <w:rFonts w:ascii="Arial" w:hAnsi="Arial" w:cs="Arial"/>
          <w:color w:val="000000"/>
          <w:sz w:val="18"/>
          <w:szCs w:val="18"/>
        </w:rPr>
        <w:t xml:space="preserve">division laboratories/lecture courses that are requirements for other majors. Students with questions regarding suitability of alternate courses or course planning should direct inquiries to the Biochemistry Undergraduate Program Director at </w:t>
      </w:r>
      <w:hyperlink r:id="rId21" w:history="1">
        <w:r w:rsidRPr="00214968">
          <w:rPr>
            <w:rStyle w:val="Hyperlink"/>
            <w:rFonts w:ascii="Arial" w:hAnsi="Arial" w:cs="Arial"/>
          </w:rPr>
          <w:t>biochem_ugpd@stonybrook.edu</w:t>
        </w:r>
      </w:hyperlink>
      <w:r w:rsidRPr="00214968">
        <w:rPr>
          <w:rFonts w:ascii="Arial" w:hAnsi="Arial" w:cs="Arial"/>
          <w:color w:val="000000"/>
          <w:sz w:val="18"/>
          <w:szCs w:val="18"/>
        </w:rPr>
        <w:t xml:space="preserve"> or make an appointment with a Division of Undergraduate Biology Advisor using </w:t>
      </w:r>
      <w:hyperlink r:id="rId22" w:history="1">
        <w:r w:rsidRPr="00214968">
          <w:rPr>
            <w:rStyle w:val="Hyperlink"/>
            <w:rFonts w:ascii="Arial" w:hAnsi="Arial" w:cs="Arial"/>
          </w:rPr>
          <w:t>Navigate</w:t>
        </w:r>
      </w:hyperlink>
      <w:r w:rsidRPr="00214968">
        <w:rPr>
          <w:rFonts w:ascii="Arial" w:hAnsi="Arial" w:cs="Arial"/>
          <w:color w:val="000000"/>
          <w:sz w:val="18"/>
          <w:szCs w:val="18"/>
        </w:rPr>
        <w:t>.</w:t>
      </w:r>
    </w:p>
    <w:p w14:paraId="34061507" w14:textId="516C341D" w:rsidR="007D06E0" w:rsidRDefault="007D06E0" w:rsidP="00056170">
      <w:pPr>
        <w:rPr>
          <w:rFonts w:ascii="Tahoma" w:hAnsi="Tahoma" w:cs="Tahoma"/>
          <w:b/>
          <w:bCs/>
          <w:color w:val="29578D"/>
          <w:sz w:val="20"/>
          <w:szCs w:val="20"/>
        </w:rPr>
      </w:pPr>
      <w:r w:rsidRPr="007D06E0">
        <w:rPr>
          <w:rFonts w:ascii="Tahoma" w:hAnsi="Tahoma" w:cs="Tahoma"/>
          <w:b/>
          <w:bCs/>
          <w:color w:val="29578D"/>
          <w:sz w:val="20"/>
          <w:szCs w:val="20"/>
        </w:rPr>
        <w:t>UPPER</w:t>
      </w:r>
      <w:r w:rsidR="0004554A">
        <w:rPr>
          <w:rFonts w:ascii="Tahoma" w:hAnsi="Tahoma" w:cs="Tahoma"/>
          <w:b/>
          <w:bCs/>
          <w:color w:val="29578D"/>
          <w:sz w:val="20"/>
          <w:szCs w:val="20"/>
        </w:rPr>
        <w:t>-</w:t>
      </w:r>
      <w:r w:rsidRPr="007D06E0">
        <w:rPr>
          <w:rFonts w:ascii="Tahoma" w:hAnsi="Tahoma" w:cs="Tahoma"/>
          <w:b/>
          <w:bCs/>
          <w:color w:val="29578D"/>
          <w:sz w:val="20"/>
          <w:szCs w:val="20"/>
        </w:rPr>
        <w:t>DIVISION ELECTIVES (other courses only with prior approval of syllabus by Curri</w:t>
      </w:r>
      <w:r w:rsidR="000226D1">
        <w:rPr>
          <w:rFonts w:ascii="Tahoma" w:hAnsi="Tahoma" w:cs="Tahoma"/>
          <w:b/>
          <w:bCs/>
          <w:color w:val="29578D"/>
          <w:sz w:val="20"/>
          <w:szCs w:val="20"/>
        </w:rPr>
        <w:t>culum</w:t>
      </w:r>
      <w:r w:rsidRPr="007D06E0">
        <w:rPr>
          <w:rFonts w:ascii="Tahoma" w:hAnsi="Tahoma" w:cs="Tahoma"/>
          <w:b/>
          <w:bCs/>
          <w:color w:val="29578D"/>
          <w:sz w:val="20"/>
          <w:szCs w:val="20"/>
        </w:rPr>
        <w:t xml:space="preserve"> Com</w:t>
      </w:r>
      <w:r w:rsidR="000226D1">
        <w:rPr>
          <w:rFonts w:ascii="Tahoma" w:hAnsi="Tahoma" w:cs="Tahoma"/>
          <w:b/>
          <w:bCs/>
          <w:color w:val="29578D"/>
          <w:sz w:val="20"/>
          <w:szCs w:val="20"/>
        </w:rPr>
        <w:t>mittee</w:t>
      </w:r>
      <w:r w:rsidRPr="007D06E0">
        <w:rPr>
          <w:rFonts w:ascii="Tahoma" w:hAnsi="Tahoma" w:cs="Tahoma"/>
          <w:b/>
          <w:bCs/>
          <w:color w:val="29578D"/>
          <w:sz w:val="20"/>
          <w:szCs w:val="20"/>
        </w:rPr>
        <w:t>)</w:t>
      </w:r>
    </w:p>
    <w:p w14:paraId="68616F1A" w14:textId="77777777" w:rsidR="00571F23" w:rsidRDefault="00571F23" w:rsidP="00680C41">
      <w:pPr>
        <w:spacing w:line="240" w:lineRule="atLeast"/>
        <w:rPr>
          <w:rFonts w:ascii="Tahoma" w:hAnsi="Tahoma" w:cs="Tahoma"/>
          <w:b/>
          <w:bCs/>
          <w:color w:val="29578D"/>
          <w:sz w:val="20"/>
          <w:szCs w:val="20"/>
        </w:rPr>
      </w:pPr>
      <w:r>
        <w:rPr>
          <w:rFonts w:ascii="Tahoma" w:hAnsi="Tahoma" w:cs="Tahoma"/>
          <w:b/>
          <w:bCs/>
          <w:color w:val="29578D"/>
          <w:sz w:val="20"/>
          <w:szCs w:val="20"/>
        </w:rPr>
        <w:t>Scheduling is subject to change, be sure to verify</w:t>
      </w:r>
      <w:r w:rsidR="00DF2B1F">
        <w:rPr>
          <w:rFonts w:ascii="Tahoma" w:hAnsi="Tahoma" w:cs="Tahoma"/>
          <w:b/>
          <w:bCs/>
          <w:color w:val="29578D"/>
          <w:sz w:val="20"/>
          <w:szCs w:val="20"/>
        </w:rPr>
        <w:t xml:space="preserve"> with Undergraduate Biology Semester Course Offerings</w:t>
      </w:r>
    </w:p>
    <w:p w14:paraId="7CF0362C" w14:textId="77777777" w:rsidR="00571F23" w:rsidRDefault="00571F23" w:rsidP="00F67EBB">
      <w:pPr>
        <w:rPr>
          <w:rFonts w:ascii="Tahoma" w:hAnsi="Tahoma" w:cs="Tahoma"/>
          <w:b/>
          <w:bCs/>
          <w:color w:val="29578D"/>
          <w:sz w:val="6"/>
          <w:szCs w:val="6"/>
        </w:rPr>
      </w:pPr>
    </w:p>
    <w:p w14:paraId="265B2E3F" w14:textId="77777777" w:rsidR="00E05FDD" w:rsidRPr="00F67EBB" w:rsidRDefault="00E05FDD" w:rsidP="00F67EBB">
      <w:pPr>
        <w:rPr>
          <w:rFonts w:ascii="Tahoma" w:hAnsi="Tahoma" w:cs="Tahoma"/>
          <w:b/>
          <w:bCs/>
          <w:color w:val="29578D"/>
          <w:sz w:val="6"/>
          <w:szCs w:val="6"/>
        </w:rPr>
      </w:pPr>
    </w:p>
    <w:p w14:paraId="1309EEE5" w14:textId="4B246464" w:rsidR="007D06E0" w:rsidRPr="001F1701" w:rsidRDefault="007D06E0" w:rsidP="00CA589E">
      <w:pPr>
        <w:spacing w:line="240" w:lineRule="atLeast"/>
        <w:rPr>
          <w:rFonts w:ascii="Tahoma" w:hAnsi="Tahoma" w:cs="Tahoma"/>
          <w:b/>
          <w:bCs/>
          <w:color w:val="364CAC"/>
          <w:sz w:val="16"/>
          <w:szCs w:val="16"/>
        </w:rPr>
      </w:pPr>
      <w:r w:rsidRPr="001F1701">
        <w:rPr>
          <w:rFonts w:ascii="Tahoma" w:hAnsi="Tahoma" w:cs="Tahoma"/>
          <w:b/>
          <w:bCs/>
          <w:color w:val="364CAC"/>
          <w:sz w:val="16"/>
          <w:szCs w:val="16"/>
        </w:rPr>
        <w:t>Fall Semester Courses</w:t>
      </w:r>
      <w:r w:rsidR="00052104" w:rsidRPr="001F1701">
        <w:rPr>
          <w:rFonts w:ascii="Tahoma" w:hAnsi="Tahoma" w:cs="Tahoma"/>
          <w:b/>
          <w:bCs/>
          <w:color w:val="364CAC"/>
          <w:sz w:val="16"/>
          <w:szCs w:val="16"/>
        </w:rPr>
        <w:t xml:space="preserve"> subject to change</w:t>
      </w:r>
    </w:p>
    <w:p w14:paraId="7F1E9005" w14:textId="77777777" w:rsidR="00CA589E" w:rsidRPr="001F1701" w:rsidRDefault="00CA589E" w:rsidP="00CA589E">
      <w:pPr>
        <w:numPr>
          <w:ilvl w:val="0"/>
          <w:numId w:val="2"/>
        </w:numPr>
        <w:ind w:left="150" w:right="150"/>
        <w:rPr>
          <w:rFonts w:ascii="Tahoma" w:hAnsi="Tahoma" w:cs="Tahoma"/>
          <w:color w:val="000000"/>
          <w:sz w:val="16"/>
          <w:szCs w:val="16"/>
        </w:rPr>
        <w:sectPr w:rsidR="00CA589E" w:rsidRPr="001F1701">
          <w:type w:val="continuous"/>
          <w:pgSz w:w="12240" w:h="15840"/>
          <w:pgMar w:top="720" w:right="720" w:bottom="720" w:left="720" w:header="720" w:footer="720" w:gutter="0"/>
          <w:cols w:space="720"/>
          <w:docGrid w:linePitch="360"/>
        </w:sectPr>
      </w:pPr>
    </w:p>
    <w:p w14:paraId="7829BDBC" w14:textId="3A20F99F" w:rsidR="007E3C6A" w:rsidRPr="001F1701" w:rsidRDefault="007E3C6A"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AMS 333 Mathematical Biology</w:t>
      </w:r>
      <w:r w:rsidR="00A52571" w:rsidRPr="001F1701">
        <w:rPr>
          <w:rFonts w:ascii="Tahoma" w:hAnsi="Tahoma" w:cs="Tahoma"/>
          <w:color w:val="000000"/>
          <w:sz w:val="16"/>
          <w:szCs w:val="16"/>
        </w:rPr>
        <w:t xml:space="preserve"> (EXP+, WRTD)</w:t>
      </w:r>
    </w:p>
    <w:p w14:paraId="6C846299" w14:textId="63F59333" w:rsidR="007D06E0" w:rsidRPr="001F1701" w:rsidRDefault="007D06E0"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 xml:space="preserve">BIO 312 Bioinformatics </w:t>
      </w:r>
      <w:r w:rsidR="001D6EBE" w:rsidRPr="001F1701">
        <w:rPr>
          <w:rFonts w:ascii="Tahoma" w:hAnsi="Tahoma" w:cs="Tahoma"/>
          <w:color w:val="000000"/>
          <w:sz w:val="16"/>
          <w:szCs w:val="16"/>
        </w:rPr>
        <w:t>(ESI, TECH)</w:t>
      </w:r>
    </w:p>
    <w:p w14:paraId="2DC76F5C" w14:textId="77777777" w:rsidR="00AA00D1" w:rsidRPr="001F1701" w:rsidRDefault="007D06E0"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314 Cancer Biology</w:t>
      </w:r>
    </w:p>
    <w:p w14:paraId="5707E5ED" w14:textId="77777777" w:rsidR="00AA00D1" w:rsidRPr="001F1701" w:rsidRDefault="007D06E0" w:rsidP="00AA00D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 xml:space="preserve">BIO 317 Principles of Cellular </w:t>
      </w:r>
      <w:r w:rsidR="00AA00D1" w:rsidRPr="001F1701">
        <w:rPr>
          <w:rFonts w:ascii="Tahoma" w:hAnsi="Tahoma" w:cs="Tahoma"/>
          <w:color w:val="000000"/>
          <w:sz w:val="16"/>
          <w:szCs w:val="16"/>
        </w:rPr>
        <w:t>Signaling</w:t>
      </w:r>
    </w:p>
    <w:p w14:paraId="650C9634" w14:textId="3B6341DF"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321 Introduction to Ecological Genetics and Genomics</w:t>
      </w:r>
      <w:r w:rsidR="00860AFC" w:rsidRPr="001F1701">
        <w:rPr>
          <w:rFonts w:ascii="Tahoma" w:hAnsi="Tahoma" w:cs="Tahoma"/>
          <w:color w:val="000000"/>
          <w:sz w:val="16"/>
          <w:szCs w:val="16"/>
        </w:rPr>
        <w:t xml:space="preserve"> (can</w:t>
      </w:r>
      <w:r w:rsidR="0007474C" w:rsidRPr="001F1701">
        <w:rPr>
          <w:rFonts w:ascii="Tahoma" w:hAnsi="Tahoma" w:cs="Tahoma"/>
          <w:color w:val="000000"/>
          <w:sz w:val="16"/>
          <w:szCs w:val="16"/>
        </w:rPr>
        <w:t>not count for both elective and genetics requirement)</w:t>
      </w:r>
    </w:p>
    <w:p w14:paraId="2EEB3251" w14:textId="77777777" w:rsidR="007D06E0" w:rsidRPr="001F1701" w:rsidRDefault="007D06E0"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325 Animal Development</w:t>
      </w:r>
    </w:p>
    <w:p w14:paraId="0FF616B5" w14:textId="77777777"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335 Neurobiology Laboratory</w:t>
      </w:r>
    </w:p>
    <w:p w14:paraId="6ED1E9F4" w14:textId="77777777"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338 From Synapse to Circuit</w:t>
      </w:r>
    </w:p>
    <w:p w14:paraId="28D3E31E" w14:textId="77777777"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354 Evolution</w:t>
      </w:r>
    </w:p>
    <w:p w14:paraId="63BCCCAA" w14:textId="77777777" w:rsidR="00BA4B1F" w:rsidRPr="001F1701" w:rsidRDefault="00BA4B1F" w:rsidP="00BA4B1F">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364 Laboratory Techniques in Cancer Biology</w:t>
      </w:r>
    </w:p>
    <w:p w14:paraId="5D047CA2" w14:textId="6B4C51D7" w:rsidR="00BA4B1F" w:rsidRPr="001F1701" w:rsidRDefault="00BA4B1F" w:rsidP="00661AE4">
      <w:pPr>
        <w:numPr>
          <w:ilvl w:val="0"/>
          <w:numId w:val="2"/>
        </w:numPr>
        <w:ind w:left="150" w:right="150" w:hanging="150"/>
        <w:rPr>
          <w:rFonts w:ascii="Tahoma" w:hAnsi="Tahoma" w:cs="Tahoma"/>
          <w:color w:val="000000"/>
          <w:sz w:val="16"/>
          <w:szCs w:val="16"/>
        </w:rPr>
      </w:pPr>
      <w:r w:rsidRPr="001F1701">
        <w:rPr>
          <w:rFonts w:ascii="Tahoma" w:hAnsi="Tahoma" w:cs="Tahoma"/>
          <w:color w:val="000000"/>
          <w:sz w:val="16"/>
          <w:szCs w:val="16"/>
        </w:rPr>
        <w:t>BIO 365 (Cannot count for both lab and upper</w:t>
      </w:r>
      <w:r w:rsidR="0004554A" w:rsidRPr="001F1701">
        <w:rPr>
          <w:rFonts w:ascii="Tahoma" w:hAnsi="Tahoma" w:cs="Tahoma"/>
          <w:color w:val="000000"/>
          <w:sz w:val="16"/>
          <w:szCs w:val="16"/>
        </w:rPr>
        <w:t>-</w:t>
      </w:r>
      <w:r w:rsidRPr="001F1701">
        <w:rPr>
          <w:rFonts w:ascii="Tahoma" w:hAnsi="Tahoma" w:cs="Tahoma"/>
          <w:color w:val="000000"/>
          <w:sz w:val="16"/>
          <w:szCs w:val="16"/>
        </w:rPr>
        <w:t xml:space="preserve">division elective) </w:t>
      </w:r>
    </w:p>
    <w:p w14:paraId="3F27C8C2" w14:textId="3AB18EEE" w:rsidR="003A28BE" w:rsidRPr="001F1701" w:rsidRDefault="00860AFC" w:rsidP="003A28BE">
      <w:pPr>
        <w:numPr>
          <w:ilvl w:val="0"/>
          <w:numId w:val="2"/>
        </w:numPr>
        <w:tabs>
          <w:tab w:val="clear" w:pos="720"/>
        </w:tabs>
        <w:ind w:left="180" w:right="150" w:hanging="180"/>
        <w:rPr>
          <w:rFonts w:ascii="Tahoma" w:hAnsi="Tahoma" w:cs="Tahoma"/>
          <w:color w:val="000000"/>
          <w:sz w:val="16"/>
          <w:szCs w:val="16"/>
        </w:rPr>
      </w:pPr>
      <w:r w:rsidRPr="001F1701">
        <w:rPr>
          <w:rFonts w:ascii="Tahoma" w:hAnsi="Tahoma" w:cs="Tahoma"/>
          <w:color w:val="000000"/>
          <w:sz w:val="16"/>
          <w:szCs w:val="16"/>
        </w:rPr>
        <w:t>EBH 302 Human Genetics (</w:t>
      </w:r>
      <w:r w:rsidRPr="001F1701">
        <w:rPr>
          <w:rFonts w:ascii="Tahoma" w:hAnsi="Tahoma" w:cs="Tahoma"/>
          <w:color w:val="000000"/>
          <w:sz w:val="16"/>
          <w:szCs w:val="16"/>
          <w:highlight w:val="cyan"/>
        </w:rPr>
        <w:t>can</w:t>
      </w:r>
      <w:r w:rsidR="003A28BE" w:rsidRPr="001F1701">
        <w:rPr>
          <w:rFonts w:ascii="Tahoma" w:hAnsi="Tahoma" w:cs="Tahoma"/>
          <w:color w:val="000000"/>
          <w:sz w:val="16"/>
          <w:szCs w:val="16"/>
          <w:highlight w:val="cyan"/>
        </w:rPr>
        <w:t>not count for both elective and genetics requirement</w:t>
      </w:r>
      <w:r w:rsidR="003A28BE" w:rsidRPr="001F1701">
        <w:rPr>
          <w:rFonts w:ascii="Tahoma" w:hAnsi="Tahoma" w:cs="Tahoma"/>
          <w:color w:val="000000"/>
          <w:sz w:val="16"/>
          <w:szCs w:val="16"/>
        </w:rPr>
        <w:t>)</w:t>
      </w:r>
    </w:p>
    <w:p w14:paraId="73466F88" w14:textId="75A11936" w:rsidR="002F08C8" w:rsidRPr="001F1701" w:rsidRDefault="002F08C8" w:rsidP="003A28BE">
      <w:pPr>
        <w:numPr>
          <w:ilvl w:val="0"/>
          <w:numId w:val="2"/>
        </w:numPr>
        <w:tabs>
          <w:tab w:val="clear" w:pos="720"/>
        </w:tabs>
        <w:ind w:left="180" w:right="150" w:hanging="180"/>
        <w:rPr>
          <w:rFonts w:ascii="Tahoma" w:hAnsi="Tahoma" w:cs="Tahoma"/>
          <w:color w:val="000000"/>
          <w:sz w:val="16"/>
          <w:szCs w:val="16"/>
        </w:rPr>
      </w:pPr>
      <w:r w:rsidRPr="001F1701">
        <w:rPr>
          <w:rFonts w:ascii="Tahoma" w:hAnsi="Tahoma" w:cs="Tahoma"/>
          <w:color w:val="000000"/>
          <w:sz w:val="16"/>
          <w:szCs w:val="16"/>
        </w:rPr>
        <w:t>EBH 3</w:t>
      </w:r>
      <w:r w:rsidR="00CB0EB4" w:rsidRPr="001F1701">
        <w:rPr>
          <w:rFonts w:ascii="Tahoma" w:hAnsi="Tahoma" w:cs="Tahoma"/>
          <w:color w:val="000000"/>
          <w:sz w:val="16"/>
          <w:szCs w:val="16"/>
        </w:rPr>
        <w:t xml:space="preserve">80 </w:t>
      </w:r>
      <w:r w:rsidRPr="001F1701">
        <w:rPr>
          <w:rFonts w:ascii="Tahoma" w:hAnsi="Tahoma" w:cs="Tahoma"/>
          <w:color w:val="000000"/>
          <w:sz w:val="16"/>
          <w:szCs w:val="16"/>
        </w:rPr>
        <w:t>Genomics (</w:t>
      </w:r>
      <w:r w:rsidR="003D51AC" w:rsidRPr="001F1701">
        <w:rPr>
          <w:rFonts w:ascii="Tahoma" w:hAnsi="Tahoma" w:cs="Tahoma"/>
          <w:color w:val="000000"/>
          <w:sz w:val="16"/>
          <w:szCs w:val="16"/>
        </w:rPr>
        <w:t>formerly</w:t>
      </w:r>
      <w:r w:rsidRPr="001F1701">
        <w:rPr>
          <w:rFonts w:ascii="Tahoma" w:hAnsi="Tahoma" w:cs="Tahoma"/>
          <w:color w:val="000000"/>
          <w:sz w:val="16"/>
          <w:szCs w:val="16"/>
        </w:rPr>
        <w:t xml:space="preserve"> BIO 30</w:t>
      </w:r>
      <w:r w:rsidR="00862C06" w:rsidRPr="001F1701">
        <w:rPr>
          <w:rFonts w:ascii="Tahoma" w:hAnsi="Tahoma" w:cs="Tahoma"/>
          <w:color w:val="000000"/>
          <w:sz w:val="16"/>
          <w:szCs w:val="16"/>
        </w:rPr>
        <w:t>4</w:t>
      </w:r>
      <w:r w:rsidRPr="001F1701">
        <w:rPr>
          <w:rFonts w:ascii="Tahoma" w:hAnsi="Tahoma" w:cs="Tahoma"/>
          <w:color w:val="000000"/>
          <w:sz w:val="16"/>
          <w:szCs w:val="16"/>
        </w:rPr>
        <w:t>)</w:t>
      </w:r>
    </w:p>
    <w:p w14:paraId="7A252ABD" w14:textId="77777777" w:rsidR="005F234B" w:rsidRPr="001F1701" w:rsidRDefault="005F234B" w:rsidP="005F234B">
      <w:pPr>
        <w:numPr>
          <w:ilvl w:val="0"/>
          <w:numId w:val="2"/>
        </w:numPr>
        <w:tabs>
          <w:tab w:val="clear" w:pos="720"/>
          <w:tab w:val="left" w:pos="270"/>
        </w:tabs>
        <w:ind w:left="180" w:right="150" w:hanging="180"/>
        <w:rPr>
          <w:rFonts w:ascii="Tahoma" w:hAnsi="Tahoma" w:cs="Tahoma"/>
          <w:color w:val="000000"/>
          <w:sz w:val="16"/>
          <w:szCs w:val="16"/>
        </w:rPr>
      </w:pPr>
      <w:r w:rsidRPr="001F1701">
        <w:rPr>
          <w:rFonts w:ascii="Tahoma" w:hAnsi="Tahoma" w:cs="Tahoma"/>
          <w:color w:val="000000"/>
          <w:sz w:val="16"/>
          <w:szCs w:val="16"/>
        </w:rPr>
        <w:t>BME 304 Genetic Engineering</w:t>
      </w:r>
    </w:p>
    <w:p w14:paraId="036C74E0" w14:textId="77777777" w:rsidR="00CA589E" w:rsidRPr="001F1701" w:rsidRDefault="00CA589E" w:rsidP="00680C41">
      <w:pPr>
        <w:spacing w:line="240" w:lineRule="atLeast"/>
        <w:ind w:hanging="150"/>
        <w:rPr>
          <w:rFonts w:ascii="Tahoma" w:hAnsi="Tahoma" w:cs="Tahoma"/>
          <w:b/>
          <w:bCs/>
          <w:color w:val="364CAC"/>
          <w:sz w:val="16"/>
          <w:szCs w:val="16"/>
        </w:rPr>
        <w:sectPr w:rsidR="00CA589E" w:rsidRPr="001F1701">
          <w:type w:val="continuous"/>
          <w:pgSz w:w="12240" w:h="15840"/>
          <w:pgMar w:top="720" w:right="720" w:bottom="720" w:left="720" w:header="720" w:footer="720" w:gutter="0"/>
          <w:cols w:num="2" w:space="720"/>
          <w:docGrid w:linePitch="360"/>
        </w:sectPr>
      </w:pPr>
    </w:p>
    <w:p w14:paraId="72CC5BCF" w14:textId="77777777" w:rsidR="00056F83" w:rsidRPr="001F1701" w:rsidRDefault="00056F83" w:rsidP="00F67EBB">
      <w:pPr>
        <w:rPr>
          <w:rFonts w:ascii="Tahoma" w:hAnsi="Tahoma" w:cs="Tahoma"/>
          <w:b/>
          <w:bCs/>
          <w:color w:val="364CAC"/>
          <w:sz w:val="16"/>
          <w:szCs w:val="16"/>
        </w:rPr>
      </w:pPr>
    </w:p>
    <w:p w14:paraId="6A85D90F" w14:textId="6E0C482C" w:rsidR="007D06E0" w:rsidRPr="001F1701" w:rsidRDefault="007D06E0" w:rsidP="00CA589E">
      <w:pPr>
        <w:spacing w:line="240" w:lineRule="atLeast"/>
        <w:rPr>
          <w:rFonts w:ascii="Arial" w:hAnsi="Arial" w:cs="Arial"/>
          <w:b/>
          <w:bCs/>
          <w:color w:val="364CAC"/>
          <w:sz w:val="16"/>
          <w:szCs w:val="16"/>
        </w:rPr>
      </w:pPr>
      <w:r w:rsidRPr="001F1701">
        <w:rPr>
          <w:rFonts w:ascii="Arial" w:hAnsi="Arial" w:cs="Arial"/>
          <w:b/>
          <w:bCs/>
          <w:color w:val="364CAC"/>
          <w:sz w:val="16"/>
          <w:szCs w:val="16"/>
        </w:rPr>
        <w:t>Spring Semester Courses</w:t>
      </w:r>
      <w:r w:rsidR="00052104" w:rsidRPr="001F1701">
        <w:rPr>
          <w:rFonts w:ascii="Arial" w:hAnsi="Arial" w:cs="Arial"/>
          <w:b/>
          <w:bCs/>
          <w:color w:val="364CAC"/>
          <w:sz w:val="16"/>
          <w:szCs w:val="16"/>
        </w:rPr>
        <w:t xml:space="preserve"> subject to change</w:t>
      </w:r>
    </w:p>
    <w:p w14:paraId="2BE51494" w14:textId="77777777" w:rsidR="00CA589E" w:rsidRPr="001F1701" w:rsidRDefault="00CA589E" w:rsidP="00CA589E">
      <w:pPr>
        <w:numPr>
          <w:ilvl w:val="0"/>
          <w:numId w:val="3"/>
        </w:numPr>
        <w:ind w:left="150" w:right="150"/>
        <w:rPr>
          <w:rFonts w:ascii="Arial" w:hAnsi="Arial" w:cs="Arial"/>
          <w:color w:val="000000"/>
          <w:sz w:val="16"/>
          <w:szCs w:val="16"/>
        </w:rPr>
        <w:sectPr w:rsidR="00CA589E" w:rsidRPr="001F1701">
          <w:type w:val="continuous"/>
          <w:pgSz w:w="12240" w:h="15840"/>
          <w:pgMar w:top="720" w:right="720" w:bottom="720" w:left="720" w:header="720" w:footer="720" w:gutter="0"/>
          <w:cols w:space="720"/>
          <w:docGrid w:linePitch="360"/>
        </w:sectPr>
      </w:pPr>
    </w:p>
    <w:p w14:paraId="63B674B4" w14:textId="77777777" w:rsidR="00CC4EBF" w:rsidRPr="001F1701" w:rsidRDefault="007D06E0" w:rsidP="0022646D">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315 Microbiology</w:t>
      </w:r>
    </w:p>
    <w:p w14:paraId="33778B73" w14:textId="61F043AA" w:rsidR="001F1701" w:rsidRPr="001F1701" w:rsidRDefault="001F1701" w:rsidP="0022646D">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 xml:space="preserve">BIO 321 </w:t>
      </w:r>
      <w:r w:rsidR="00F32526">
        <w:rPr>
          <w:rFonts w:ascii="Arial" w:hAnsi="Arial" w:cs="Arial"/>
          <w:color w:val="000000"/>
          <w:sz w:val="16"/>
          <w:szCs w:val="16"/>
        </w:rPr>
        <w:t xml:space="preserve">Introduction to </w:t>
      </w:r>
      <w:r w:rsidRPr="001F1701">
        <w:rPr>
          <w:rFonts w:ascii="Arial" w:hAnsi="Arial" w:cs="Arial"/>
          <w:color w:val="000000"/>
          <w:sz w:val="16"/>
          <w:szCs w:val="16"/>
        </w:rPr>
        <w:t xml:space="preserve">Ecological Genetics </w:t>
      </w:r>
      <w:r w:rsidRPr="001F1701">
        <w:rPr>
          <w:rFonts w:ascii="Arial" w:hAnsi="Arial" w:cs="Arial"/>
          <w:color w:val="000000"/>
          <w:sz w:val="16"/>
          <w:szCs w:val="16"/>
          <w:highlight w:val="cyan"/>
        </w:rPr>
        <w:t>(cannot count for both elective and genetics requirement</w:t>
      </w:r>
      <w:r>
        <w:rPr>
          <w:rFonts w:ascii="Arial" w:hAnsi="Arial" w:cs="Arial"/>
          <w:color w:val="000000"/>
          <w:sz w:val="16"/>
          <w:szCs w:val="16"/>
        </w:rPr>
        <w:t>)</w:t>
      </w:r>
    </w:p>
    <w:p w14:paraId="69A80AC9" w14:textId="58E710AC" w:rsidR="007D06E0" w:rsidRPr="001F1701" w:rsidRDefault="007D06E0" w:rsidP="0022646D">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327 Developmental Genetics Laboratory</w:t>
      </w:r>
      <w:r w:rsidR="001D6EBE" w:rsidRPr="001F1701">
        <w:rPr>
          <w:rFonts w:ascii="Arial" w:hAnsi="Arial" w:cs="Arial"/>
          <w:color w:val="000000"/>
          <w:sz w:val="16"/>
          <w:szCs w:val="16"/>
        </w:rPr>
        <w:t xml:space="preserve"> (ESI)</w:t>
      </w:r>
    </w:p>
    <w:p w14:paraId="6EB2A259" w14:textId="77777777" w:rsidR="00BA4B1F" w:rsidRPr="001F1701" w:rsidRDefault="00BA4B1F" w:rsidP="00680C41">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328 Mammalian Physiology</w:t>
      </w:r>
    </w:p>
    <w:p w14:paraId="560B2EA9" w14:textId="77777777" w:rsidR="00BA4B1F" w:rsidRPr="001F1701" w:rsidRDefault="00BA4B1F" w:rsidP="00680C41">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332 Computational Modeling</w:t>
      </w:r>
    </w:p>
    <w:p w14:paraId="0609ECD4" w14:textId="77777777" w:rsidR="007D06E0" w:rsidRPr="001F1701" w:rsidRDefault="007D06E0" w:rsidP="00680C41">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334 P</w:t>
      </w:r>
      <w:r w:rsidR="007A0D0E" w:rsidRPr="001F1701">
        <w:rPr>
          <w:rFonts w:ascii="Arial" w:hAnsi="Arial" w:cs="Arial"/>
          <w:color w:val="000000"/>
          <w:sz w:val="16"/>
          <w:szCs w:val="16"/>
        </w:rPr>
        <w:t>rinciples of Neurobiology</w:t>
      </w:r>
    </w:p>
    <w:p w14:paraId="45CF35EA" w14:textId="77777777" w:rsidR="00BA4B1F" w:rsidRPr="001F1701" w:rsidRDefault="00BA4B1F" w:rsidP="002825F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337 Neurotransmission and Neuromodulation</w:t>
      </w:r>
    </w:p>
    <w:p w14:paraId="395434FD" w14:textId="5CE9F62D" w:rsidR="00056F83" w:rsidRPr="001F1701" w:rsidRDefault="007D06E0" w:rsidP="002825F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 xml:space="preserve">BIO 339 </w:t>
      </w:r>
      <w:r w:rsidR="003636A2" w:rsidRPr="001F1701">
        <w:rPr>
          <w:rFonts w:ascii="Arial" w:hAnsi="Arial" w:cs="Arial"/>
          <w:color w:val="000000"/>
          <w:sz w:val="16"/>
          <w:szCs w:val="16"/>
        </w:rPr>
        <w:t>Neurobiology of Disease</w:t>
      </w:r>
    </w:p>
    <w:p w14:paraId="6E81A5B9" w14:textId="2A28ED7E" w:rsidR="00BA4B1F" w:rsidRPr="001F1701" w:rsidRDefault="00056F83" w:rsidP="00BA4B1F">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358 Biology of Human Social and Sexual Behavior</w:t>
      </w:r>
      <w:r w:rsidR="001D6EBE" w:rsidRPr="001F1701">
        <w:rPr>
          <w:rFonts w:ascii="Arial" w:hAnsi="Arial" w:cs="Arial"/>
          <w:color w:val="000000"/>
          <w:sz w:val="16"/>
          <w:szCs w:val="16"/>
        </w:rPr>
        <w:t xml:space="preserve"> (ESI, STAS)</w:t>
      </w:r>
    </w:p>
    <w:p w14:paraId="7F2BD402" w14:textId="06CEC2AF" w:rsidR="00CB0EB4" w:rsidRPr="001F1701" w:rsidRDefault="00CB0EB4" w:rsidP="00BA4B1F">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364 Laboratory Techniques in Cancer</w:t>
      </w:r>
    </w:p>
    <w:p w14:paraId="194CD7A7" w14:textId="77777777" w:rsidR="00BA4B1F" w:rsidRPr="001F1701" w:rsidRDefault="007D06E0" w:rsidP="00521BD2">
      <w:pPr>
        <w:numPr>
          <w:ilvl w:val="0"/>
          <w:numId w:val="3"/>
        </w:numPr>
        <w:ind w:left="150" w:right="150" w:hanging="180"/>
        <w:rPr>
          <w:rFonts w:ascii="Arial" w:hAnsi="Arial" w:cs="Arial"/>
          <w:color w:val="000000"/>
          <w:sz w:val="16"/>
          <w:szCs w:val="16"/>
        </w:rPr>
      </w:pPr>
      <w:r w:rsidRPr="001F1701">
        <w:rPr>
          <w:rFonts w:ascii="Arial" w:hAnsi="Arial" w:cs="Arial"/>
          <w:color w:val="000000"/>
          <w:sz w:val="16"/>
          <w:szCs w:val="16"/>
        </w:rPr>
        <w:t>CHE 346 Biomolecular</w:t>
      </w:r>
      <w:r w:rsidR="007A0D0E" w:rsidRPr="001F1701">
        <w:rPr>
          <w:rFonts w:ascii="Arial" w:hAnsi="Arial" w:cs="Arial"/>
          <w:color w:val="000000"/>
          <w:sz w:val="16"/>
          <w:szCs w:val="16"/>
        </w:rPr>
        <w:t xml:space="preserve"> Structure and Activity</w:t>
      </w:r>
    </w:p>
    <w:p w14:paraId="33F9ECD2" w14:textId="77777777" w:rsidR="00CA589E" w:rsidRPr="001F1701" w:rsidRDefault="00CA589E" w:rsidP="00680C41">
      <w:pPr>
        <w:spacing w:line="240" w:lineRule="atLeast"/>
        <w:ind w:hanging="180"/>
        <w:rPr>
          <w:rFonts w:ascii="Arial" w:hAnsi="Arial" w:cs="Arial"/>
          <w:b/>
          <w:bCs/>
          <w:color w:val="364CAC"/>
          <w:sz w:val="16"/>
          <w:szCs w:val="16"/>
        </w:rPr>
        <w:sectPr w:rsidR="00CA589E" w:rsidRPr="001F1701">
          <w:type w:val="continuous"/>
          <w:pgSz w:w="12240" w:h="15840"/>
          <w:pgMar w:top="720" w:right="720" w:bottom="720" w:left="720" w:header="720" w:footer="720" w:gutter="0"/>
          <w:cols w:num="2" w:space="720"/>
          <w:docGrid w:linePitch="360"/>
        </w:sectPr>
      </w:pPr>
    </w:p>
    <w:p w14:paraId="15FF1540" w14:textId="77777777" w:rsidR="00571F23" w:rsidRPr="001F1701" w:rsidRDefault="00571F23" w:rsidP="00F67EBB">
      <w:pPr>
        <w:rPr>
          <w:rFonts w:ascii="Arial" w:hAnsi="Arial" w:cs="Arial"/>
          <w:b/>
          <w:bCs/>
          <w:color w:val="364CAC"/>
          <w:sz w:val="16"/>
          <w:szCs w:val="16"/>
        </w:rPr>
      </w:pPr>
    </w:p>
    <w:p w14:paraId="04454D67" w14:textId="77777777" w:rsidR="00056F83" w:rsidRPr="001F1701" w:rsidRDefault="00056F83" w:rsidP="00CA589E">
      <w:pPr>
        <w:spacing w:line="240" w:lineRule="atLeast"/>
        <w:rPr>
          <w:rFonts w:ascii="Arial" w:hAnsi="Arial" w:cs="Arial"/>
          <w:b/>
          <w:bCs/>
          <w:color w:val="364CAC"/>
          <w:sz w:val="16"/>
          <w:szCs w:val="16"/>
        </w:rPr>
      </w:pPr>
      <w:r w:rsidRPr="001F1701">
        <w:rPr>
          <w:rFonts w:ascii="Arial" w:hAnsi="Arial" w:cs="Arial"/>
          <w:b/>
          <w:bCs/>
          <w:color w:val="364CAC"/>
          <w:sz w:val="16"/>
          <w:szCs w:val="16"/>
        </w:rPr>
        <w:t>Summer Semester</w:t>
      </w:r>
      <w:r w:rsidR="00661AE4" w:rsidRPr="001F1701">
        <w:rPr>
          <w:rFonts w:ascii="Arial" w:hAnsi="Arial" w:cs="Arial"/>
          <w:b/>
          <w:bCs/>
          <w:color w:val="364CAC"/>
          <w:sz w:val="16"/>
          <w:szCs w:val="16"/>
        </w:rPr>
        <w:t xml:space="preserve"> (elective and required courses) subject to change</w:t>
      </w:r>
    </w:p>
    <w:p w14:paraId="013CE6C7" w14:textId="77777777" w:rsidR="001D6EBE" w:rsidRPr="001F1701" w:rsidRDefault="001D6EBE" w:rsidP="00056F83">
      <w:pPr>
        <w:numPr>
          <w:ilvl w:val="0"/>
          <w:numId w:val="3"/>
        </w:numPr>
        <w:spacing w:after="100" w:afterAutospacing="1"/>
        <w:ind w:left="150" w:right="150" w:hanging="180"/>
        <w:rPr>
          <w:rFonts w:ascii="Arial" w:hAnsi="Arial" w:cs="Arial"/>
          <w:color w:val="000000"/>
          <w:sz w:val="16"/>
          <w:szCs w:val="16"/>
        </w:rPr>
        <w:sectPr w:rsidR="001D6EBE" w:rsidRPr="001F1701">
          <w:type w:val="continuous"/>
          <w:pgSz w:w="12240" w:h="15840"/>
          <w:pgMar w:top="720" w:right="720" w:bottom="720" w:left="720" w:header="720" w:footer="720" w:gutter="0"/>
          <w:cols w:space="720"/>
          <w:docGrid w:linePitch="360"/>
        </w:sectPr>
      </w:pPr>
    </w:p>
    <w:p w14:paraId="09CAA796" w14:textId="77777777" w:rsidR="00BD2607" w:rsidRPr="001F1701" w:rsidRDefault="00BD2607" w:rsidP="00BD2607">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310 Cell Biology</w:t>
      </w:r>
    </w:p>
    <w:p w14:paraId="13F6C1BF" w14:textId="1B64EC51" w:rsidR="00BD2607" w:rsidRPr="001F1701" w:rsidRDefault="00BD2607" w:rsidP="00BD2607">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315 Microbiology</w:t>
      </w:r>
    </w:p>
    <w:p w14:paraId="71B70D81" w14:textId="5E969B0B" w:rsidR="00056F83" w:rsidRPr="001F1701" w:rsidRDefault="00056F83"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316 Molecular Immunology</w:t>
      </w:r>
    </w:p>
    <w:p w14:paraId="623D19D1" w14:textId="77777777" w:rsidR="00056F83" w:rsidRPr="001F1701" w:rsidRDefault="00056F83"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317 Principles of Cellular Signaling</w:t>
      </w:r>
    </w:p>
    <w:p w14:paraId="5D1447E2" w14:textId="77777777" w:rsidR="00661AE4" w:rsidRPr="001F1701" w:rsidRDefault="00661AE4"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320 General Genetics</w:t>
      </w:r>
    </w:p>
    <w:p w14:paraId="49214072" w14:textId="3255CA13" w:rsidR="00696F4F" w:rsidRPr="001F1701" w:rsidRDefault="00696F4F"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321 Introduction to Ecological Genetics (cannot count for both genetics and upper</w:t>
      </w:r>
      <w:r w:rsidR="0004554A" w:rsidRPr="001F1701">
        <w:rPr>
          <w:rFonts w:ascii="Arial" w:hAnsi="Arial" w:cs="Arial"/>
          <w:color w:val="000000"/>
          <w:sz w:val="16"/>
          <w:szCs w:val="16"/>
        </w:rPr>
        <w:t>-</w:t>
      </w:r>
      <w:r w:rsidRPr="001F1701">
        <w:rPr>
          <w:rFonts w:ascii="Arial" w:hAnsi="Arial" w:cs="Arial"/>
          <w:color w:val="000000"/>
          <w:sz w:val="16"/>
          <w:szCs w:val="16"/>
        </w:rPr>
        <w:t>division requirement)</w:t>
      </w:r>
    </w:p>
    <w:p w14:paraId="13FB7F71" w14:textId="48218612" w:rsidR="00696F4F" w:rsidRPr="001F1701" w:rsidRDefault="00DA75EF"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 xml:space="preserve">BIO </w:t>
      </w:r>
      <w:r w:rsidR="00696F4F" w:rsidRPr="001F1701">
        <w:rPr>
          <w:rFonts w:ascii="Arial" w:hAnsi="Arial" w:cs="Arial"/>
          <w:color w:val="000000"/>
          <w:sz w:val="16"/>
          <w:szCs w:val="16"/>
        </w:rPr>
        <w:t>354 Evolution</w:t>
      </w:r>
    </w:p>
    <w:p w14:paraId="6E168496" w14:textId="19FCD81D" w:rsidR="00056F83" w:rsidRPr="001F1701" w:rsidRDefault="00056F83"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358 Biology of Human Social and Sexual Behavio</w:t>
      </w:r>
      <w:r w:rsidR="00E05FDD" w:rsidRPr="001F1701">
        <w:rPr>
          <w:rFonts w:ascii="Arial" w:hAnsi="Arial" w:cs="Arial"/>
          <w:color w:val="000000"/>
          <w:sz w:val="16"/>
          <w:szCs w:val="16"/>
        </w:rPr>
        <w:t>r</w:t>
      </w:r>
    </w:p>
    <w:p w14:paraId="1A94F5C7" w14:textId="707C86A9" w:rsidR="00056170" w:rsidRPr="001F1701" w:rsidRDefault="00056F83" w:rsidP="00BD2607">
      <w:pPr>
        <w:numPr>
          <w:ilvl w:val="0"/>
          <w:numId w:val="3"/>
        </w:numPr>
        <w:ind w:left="150" w:right="150" w:hanging="180"/>
        <w:rPr>
          <w:rFonts w:ascii="Arial" w:hAnsi="Arial" w:cs="Arial"/>
          <w:color w:val="000000"/>
          <w:sz w:val="16"/>
          <w:szCs w:val="16"/>
        </w:rPr>
        <w:sectPr w:rsidR="00056170" w:rsidRPr="001F1701" w:rsidSect="001D6EBE">
          <w:type w:val="continuous"/>
          <w:pgSz w:w="12240" w:h="15840"/>
          <w:pgMar w:top="720" w:right="720" w:bottom="720" w:left="720" w:header="720" w:footer="720" w:gutter="0"/>
          <w:cols w:num="2" w:space="720"/>
          <w:docGrid w:linePitch="360"/>
        </w:sectPr>
      </w:pPr>
      <w:r w:rsidRPr="001F1701">
        <w:rPr>
          <w:rFonts w:ascii="Arial" w:hAnsi="Arial" w:cs="Arial"/>
          <w:color w:val="000000"/>
          <w:sz w:val="16"/>
          <w:szCs w:val="16"/>
        </w:rPr>
        <w:t>BIO 361 Biochemist</w:t>
      </w:r>
    </w:p>
    <w:p w14:paraId="383E6CF3" w14:textId="09AE777F" w:rsidR="00696F4F" w:rsidRPr="00354465" w:rsidRDefault="00696F4F" w:rsidP="00BD2607">
      <w:pPr>
        <w:rPr>
          <w:rFonts w:ascii="Tahoma" w:hAnsi="Tahoma" w:cs="Tahoma"/>
          <w:sz w:val="6"/>
          <w:szCs w:val="6"/>
        </w:rPr>
      </w:pPr>
    </w:p>
    <w:sectPr w:rsidR="00696F4F" w:rsidRPr="00354465" w:rsidSect="00056170">
      <w:pgSz w:w="13600" w:h="17600"/>
      <w:pgMar w:top="720" w:right="127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02A4" w14:textId="77777777" w:rsidR="00FF4433" w:rsidRDefault="00FF4433">
      <w:r>
        <w:separator/>
      </w:r>
    </w:p>
  </w:endnote>
  <w:endnote w:type="continuationSeparator" w:id="0">
    <w:p w14:paraId="543347D0" w14:textId="77777777" w:rsidR="00FF4433" w:rsidRDefault="00FF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3E24" w14:textId="3D659D69" w:rsidR="00A33002" w:rsidRDefault="00A33002" w:rsidP="002264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404">
      <w:rPr>
        <w:rStyle w:val="PageNumber"/>
        <w:noProof/>
      </w:rPr>
      <w:t>2</w:t>
    </w:r>
    <w:r>
      <w:rPr>
        <w:rStyle w:val="PageNumber"/>
      </w:rPr>
      <w:fldChar w:fldCharType="end"/>
    </w:r>
  </w:p>
  <w:p w14:paraId="6691B09C" w14:textId="77777777" w:rsidR="00A33002" w:rsidRDefault="00A33002" w:rsidP="007E61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3548" w14:textId="77777777" w:rsidR="003B2409" w:rsidRDefault="003B2409" w:rsidP="003B2409">
    <w:pPr>
      <w:numPr>
        <w:ilvl w:val="0"/>
        <w:numId w:val="1"/>
      </w:numPr>
      <w:ind w:left="180" w:right="150" w:hanging="180"/>
      <w:rPr>
        <w:color w:val="000000"/>
        <w:sz w:val="13"/>
        <w:szCs w:val="18"/>
      </w:rPr>
    </w:pPr>
    <w:r w:rsidRPr="003B2409">
      <w:rPr>
        <w:color w:val="000000"/>
        <w:sz w:val="13"/>
        <w:szCs w:val="18"/>
      </w:rPr>
      <w:t xml:space="preserve">ALL BCH major COURSES MUST BE PASSED WITH A GRADE OF C OR HIGHER </w:t>
    </w:r>
  </w:p>
  <w:p w14:paraId="4CBCD5B6" w14:textId="035F8C33" w:rsidR="003B2409" w:rsidRPr="003B2409" w:rsidRDefault="003B2409" w:rsidP="003B2409">
    <w:pPr>
      <w:numPr>
        <w:ilvl w:val="0"/>
        <w:numId w:val="1"/>
      </w:numPr>
      <w:ind w:left="180" w:right="150" w:hanging="180"/>
      <w:rPr>
        <w:color w:val="000000"/>
        <w:sz w:val="13"/>
        <w:szCs w:val="18"/>
      </w:rPr>
    </w:pPr>
    <w:r w:rsidRPr="003B2409">
      <w:rPr>
        <w:color w:val="000000"/>
        <w:sz w:val="13"/>
        <w:szCs w:val="18"/>
      </w:rPr>
      <w:t xml:space="preserve">Courses taken at other institutions must be approved IN ADVANCE and must be taken at </w:t>
    </w:r>
    <w:proofErr w:type="gramStart"/>
    <w:r w:rsidRPr="003B2409">
      <w:rPr>
        <w:color w:val="000000"/>
        <w:sz w:val="13"/>
        <w:szCs w:val="18"/>
      </w:rPr>
      <w:t>four year</w:t>
    </w:r>
    <w:proofErr w:type="gramEnd"/>
    <w:r w:rsidRPr="003B2409">
      <w:rPr>
        <w:color w:val="000000"/>
        <w:sz w:val="13"/>
        <w:szCs w:val="18"/>
      </w:rPr>
      <w:t xml:space="preserve"> institutions</w:t>
    </w:r>
    <w:r>
      <w:rPr>
        <w:color w:val="000000"/>
        <w:sz w:val="13"/>
        <w:szCs w:val="18"/>
      </w:rPr>
      <w:t xml:space="preserve"> </w:t>
    </w:r>
    <w:r w:rsidRPr="003B2409">
      <w:rPr>
        <w:color w:val="000000"/>
        <w:sz w:val="13"/>
        <w:szCs w:val="18"/>
      </w:rPr>
      <w:t xml:space="preserve"> </w:t>
    </w:r>
  </w:p>
  <w:p w14:paraId="42749004" w14:textId="39495133" w:rsidR="00A33002" w:rsidRPr="003B2409" w:rsidRDefault="00A33002" w:rsidP="003B2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4FA8" w14:textId="77777777" w:rsidR="00F0099D" w:rsidRDefault="00F00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2D72" w14:textId="77777777" w:rsidR="00FF4433" w:rsidRDefault="00FF4433">
      <w:r>
        <w:separator/>
      </w:r>
    </w:p>
  </w:footnote>
  <w:footnote w:type="continuationSeparator" w:id="0">
    <w:p w14:paraId="2CAA90D6" w14:textId="77777777" w:rsidR="00FF4433" w:rsidRDefault="00FF4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49D2" w14:textId="77777777" w:rsidR="00F0099D" w:rsidRDefault="00F00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1BE3" w14:textId="70112C72" w:rsidR="002E4404" w:rsidRPr="00214968" w:rsidRDefault="002E4404" w:rsidP="002E4404">
    <w:pPr>
      <w:pStyle w:val="Heading1"/>
      <w:tabs>
        <w:tab w:val="left" w:pos="8460"/>
      </w:tabs>
      <w:spacing w:before="0"/>
      <w:rPr>
        <w:rFonts w:ascii="Arial" w:eastAsia="Times New Roman" w:hAnsi="Arial" w:cs="Arial"/>
        <w:sz w:val="22"/>
        <w:szCs w:val="22"/>
      </w:rPr>
    </w:pPr>
    <w:r w:rsidRPr="00214968">
      <w:rPr>
        <w:rFonts w:ascii="Arial" w:eastAsia="Times New Roman" w:hAnsi="Arial" w:cs="Arial"/>
        <w:sz w:val="22"/>
        <w:szCs w:val="22"/>
      </w:rPr>
      <w:t>BIOCHEMISTRY MAJOR (BCH) GRADUATION CHECKLIST</w:t>
    </w:r>
    <w:r w:rsidRPr="00214968">
      <w:rPr>
        <w:rFonts w:ascii="Arial" w:eastAsia="Times New Roman" w:hAnsi="Arial" w:cs="Arial"/>
        <w:sz w:val="22"/>
        <w:szCs w:val="22"/>
      </w:rPr>
      <w:tab/>
    </w:r>
  </w:p>
  <w:p w14:paraId="1792C534" w14:textId="54C3A155" w:rsidR="002E4404" w:rsidRPr="00214968" w:rsidRDefault="002E4404" w:rsidP="002E4404">
    <w:pPr>
      <w:pStyle w:val="Header"/>
    </w:pPr>
    <w:hyperlink r:id="rId1" w:history="1">
      <w:r w:rsidRPr="00214968">
        <w:rPr>
          <w:rStyle w:val="Hyperlink"/>
          <w:rFonts w:ascii="Arial" w:hAnsi="Arial" w:cs="Arial"/>
          <w:sz w:val="22"/>
          <w:szCs w:val="22"/>
        </w:rPr>
        <w:t>https://www.stonybrook.edu/commcms/biochem/education/undergrad/index.php</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D3CB" w14:textId="16925D32" w:rsidR="00BD2607" w:rsidRPr="00926E9B" w:rsidRDefault="00926E9B" w:rsidP="00926E9B">
    <w:pPr>
      <w:pStyle w:val="Heading1"/>
      <w:tabs>
        <w:tab w:val="left" w:pos="8460"/>
      </w:tabs>
      <w:spacing w:before="0"/>
      <w:rPr>
        <w:rFonts w:ascii="Arial" w:eastAsia="Times New Roman" w:hAnsi="Arial" w:cs="Arial"/>
        <w:sz w:val="10"/>
        <w:szCs w:val="10"/>
      </w:rPr>
    </w:pPr>
    <w:r w:rsidRPr="00214968">
      <w:rPr>
        <w:rFonts w:ascii="Arial" w:eastAsia="Times New Roman" w:hAnsi="Arial" w:cs="Arial"/>
        <w:sz w:val="22"/>
        <w:szCs w:val="22"/>
      </w:rPr>
      <w:t>BIOCHEMISTRY MAJOR (BCH) GRADUATION CHECKLIST</w:t>
    </w:r>
    <w:r w:rsidR="004A25C4">
      <w:rPr>
        <w:rFonts w:ascii="Arial" w:eastAsia="Times New Roman" w:hAnsi="Arial" w:cs="Arial"/>
        <w:sz w:val="22"/>
        <w:szCs w:val="22"/>
      </w:rPr>
      <w:t xml:space="preserve"> (</w:t>
    </w:r>
    <w:r w:rsidR="005E6707">
      <w:rPr>
        <w:rFonts w:ascii="Arial" w:eastAsia="Times New Roman" w:hAnsi="Arial" w:cs="Arial"/>
        <w:sz w:val="22"/>
        <w:szCs w:val="22"/>
      </w:rPr>
      <w:t>2026-</w:t>
    </w:r>
    <w:r w:rsidR="00F0099D">
      <w:rPr>
        <w:rFonts w:ascii="Arial" w:eastAsia="Times New Roman" w:hAnsi="Arial" w:cs="Arial"/>
        <w:sz w:val="22"/>
        <w:szCs w:val="22"/>
      </w:rPr>
      <w:t>05-13</w:t>
    </w:r>
    <w:r w:rsidR="004A25C4">
      <w:rPr>
        <w:rFonts w:ascii="Arial" w:eastAsia="Times New Roman" w:hAnsi="Arial" w:cs="Arial"/>
        <w:sz w:val="22"/>
        <w:szCs w:val="22"/>
      </w:rPr>
      <w:t xml:space="preserve"> updated)</w:t>
    </w:r>
    <w:r>
      <w:rPr>
        <w:rFonts w:ascii="Arial" w:eastAsia="Times New Roman"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38A"/>
    <w:multiLevelType w:val="multilevel"/>
    <w:tmpl w:val="76BEDF7E"/>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o"/>
      <w:lvlJc w:val="left"/>
      <w:pPr>
        <w:tabs>
          <w:tab w:val="num" w:pos="6120"/>
        </w:tabs>
        <w:ind w:left="6120" w:hanging="360"/>
      </w:pPr>
      <w:rPr>
        <w:rFonts w:ascii="Courier New" w:hAnsi="Courier New" w:hint="default"/>
        <w:sz w:val="20"/>
      </w:rPr>
    </w:lvl>
    <w:lvl w:ilvl="2" w:tentative="1">
      <w:start w:val="1"/>
      <w:numFmt w:val="bullet"/>
      <w:lvlText w:val=""/>
      <w:lvlJc w:val="left"/>
      <w:pPr>
        <w:tabs>
          <w:tab w:val="num" w:pos="6840"/>
        </w:tabs>
        <w:ind w:left="6840" w:hanging="360"/>
      </w:pPr>
      <w:rPr>
        <w:rFonts w:ascii="Wingdings" w:hAnsi="Wingdings" w:hint="default"/>
        <w:sz w:val="20"/>
      </w:rPr>
    </w:lvl>
    <w:lvl w:ilvl="3" w:tentative="1">
      <w:start w:val="1"/>
      <w:numFmt w:val="bullet"/>
      <w:lvlText w:val=""/>
      <w:lvlJc w:val="left"/>
      <w:pPr>
        <w:tabs>
          <w:tab w:val="num" w:pos="7560"/>
        </w:tabs>
        <w:ind w:left="7560" w:hanging="360"/>
      </w:pPr>
      <w:rPr>
        <w:rFonts w:ascii="Wingdings" w:hAnsi="Wingdings" w:hint="default"/>
        <w:sz w:val="20"/>
      </w:rPr>
    </w:lvl>
    <w:lvl w:ilvl="4" w:tentative="1">
      <w:start w:val="1"/>
      <w:numFmt w:val="bullet"/>
      <w:lvlText w:val=""/>
      <w:lvlJc w:val="left"/>
      <w:pPr>
        <w:tabs>
          <w:tab w:val="num" w:pos="8280"/>
        </w:tabs>
        <w:ind w:left="8280" w:hanging="360"/>
      </w:pPr>
      <w:rPr>
        <w:rFonts w:ascii="Wingdings" w:hAnsi="Wingdings" w:hint="default"/>
        <w:sz w:val="20"/>
      </w:rPr>
    </w:lvl>
    <w:lvl w:ilvl="5" w:tentative="1">
      <w:start w:val="1"/>
      <w:numFmt w:val="bullet"/>
      <w:lvlText w:val=""/>
      <w:lvlJc w:val="left"/>
      <w:pPr>
        <w:tabs>
          <w:tab w:val="num" w:pos="9000"/>
        </w:tabs>
        <w:ind w:left="9000" w:hanging="360"/>
      </w:pPr>
      <w:rPr>
        <w:rFonts w:ascii="Wingdings" w:hAnsi="Wingdings" w:hint="default"/>
        <w:sz w:val="20"/>
      </w:rPr>
    </w:lvl>
    <w:lvl w:ilvl="6" w:tentative="1">
      <w:start w:val="1"/>
      <w:numFmt w:val="bullet"/>
      <w:lvlText w:val=""/>
      <w:lvlJc w:val="left"/>
      <w:pPr>
        <w:tabs>
          <w:tab w:val="num" w:pos="9720"/>
        </w:tabs>
        <w:ind w:left="9720" w:hanging="360"/>
      </w:pPr>
      <w:rPr>
        <w:rFonts w:ascii="Wingdings" w:hAnsi="Wingdings" w:hint="default"/>
        <w:sz w:val="20"/>
      </w:rPr>
    </w:lvl>
    <w:lvl w:ilvl="7" w:tentative="1">
      <w:start w:val="1"/>
      <w:numFmt w:val="bullet"/>
      <w:lvlText w:val=""/>
      <w:lvlJc w:val="left"/>
      <w:pPr>
        <w:tabs>
          <w:tab w:val="num" w:pos="10440"/>
        </w:tabs>
        <w:ind w:left="10440" w:hanging="360"/>
      </w:pPr>
      <w:rPr>
        <w:rFonts w:ascii="Wingdings" w:hAnsi="Wingdings" w:hint="default"/>
        <w:sz w:val="20"/>
      </w:rPr>
    </w:lvl>
    <w:lvl w:ilvl="8" w:tentative="1">
      <w:start w:val="1"/>
      <w:numFmt w:val="bullet"/>
      <w:lvlText w:val=""/>
      <w:lvlJc w:val="left"/>
      <w:pPr>
        <w:tabs>
          <w:tab w:val="num" w:pos="11160"/>
        </w:tabs>
        <w:ind w:left="11160" w:hanging="360"/>
      </w:pPr>
      <w:rPr>
        <w:rFonts w:ascii="Wingdings" w:hAnsi="Wingdings" w:hint="default"/>
        <w:sz w:val="20"/>
      </w:rPr>
    </w:lvl>
  </w:abstractNum>
  <w:abstractNum w:abstractNumId="1" w15:restartNumberingAfterBreak="0">
    <w:nsid w:val="1CF933CE"/>
    <w:multiLevelType w:val="multilevel"/>
    <w:tmpl w:val="452E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5247B"/>
    <w:multiLevelType w:val="multilevel"/>
    <w:tmpl w:val="5756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F02F2"/>
    <w:multiLevelType w:val="hybridMultilevel"/>
    <w:tmpl w:val="4B8C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A002A"/>
    <w:multiLevelType w:val="hybridMultilevel"/>
    <w:tmpl w:val="0092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11054"/>
    <w:multiLevelType w:val="multilevel"/>
    <w:tmpl w:val="4C54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31D19"/>
    <w:multiLevelType w:val="multilevel"/>
    <w:tmpl w:val="0E46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137B5B"/>
    <w:multiLevelType w:val="multilevel"/>
    <w:tmpl w:val="76BED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3734420">
    <w:abstractNumId w:val="1"/>
  </w:num>
  <w:num w:numId="2" w16cid:durableId="2029603778">
    <w:abstractNumId w:val="6"/>
  </w:num>
  <w:num w:numId="3" w16cid:durableId="2078627145">
    <w:abstractNumId w:val="0"/>
  </w:num>
  <w:num w:numId="4" w16cid:durableId="2045668425">
    <w:abstractNumId w:val="2"/>
  </w:num>
  <w:num w:numId="5" w16cid:durableId="838039756">
    <w:abstractNumId w:val="5"/>
  </w:num>
  <w:num w:numId="6" w16cid:durableId="898706494">
    <w:abstractNumId w:val="3"/>
  </w:num>
  <w:num w:numId="7" w16cid:durableId="566886611">
    <w:abstractNumId w:val="7"/>
  </w:num>
  <w:num w:numId="8" w16cid:durableId="892887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E0"/>
    <w:rsid w:val="00021654"/>
    <w:rsid w:val="000226D1"/>
    <w:rsid w:val="00033AD1"/>
    <w:rsid w:val="0004554A"/>
    <w:rsid w:val="00047BF6"/>
    <w:rsid w:val="00052104"/>
    <w:rsid w:val="000546FE"/>
    <w:rsid w:val="00056170"/>
    <w:rsid w:val="00056F83"/>
    <w:rsid w:val="00070C51"/>
    <w:rsid w:val="0007474C"/>
    <w:rsid w:val="0007675A"/>
    <w:rsid w:val="000828EF"/>
    <w:rsid w:val="00084A28"/>
    <w:rsid w:val="000A1F91"/>
    <w:rsid w:val="000A22AA"/>
    <w:rsid w:val="000D5339"/>
    <w:rsid w:val="000F5F0B"/>
    <w:rsid w:val="001032B4"/>
    <w:rsid w:val="0010448D"/>
    <w:rsid w:val="0010530F"/>
    <w:rsid w:val="00111144"/>
    <w:rsid w:val="00113A9C"/>
    <w:rsid w:val="00126367"/>
    <w:rsid w:val="00160736"/>
    <w:rsid w:val="00173231"/>
    <w:rsid w:val="00181F19"/>
    <w:rsid w:val="001A1729"/>
    <w:rsid w:val="001B5CE0"/>
    <w:rsid w:val="001B6965"/>
    <w:rsid w:val="001D6EBE"/>
    <w:rsid w:val="001E5438"/>
    <w:rsid w:val="001F1701"/>
    <w:rsid w:val="0020503B"/>
    <w:rsid w:val="00210B08"/>
    <w:rsid w:val="00214968"/>
    <w:rsid w:val="0022646D"/>
    <w:rsid w:val="002310B0"/>
    <w:rsid w:val="0023268A"/>
    <w:rsid w:val="00244611"/>
    <w:rsid w:val="00255A8F"/>
    <w:rsid w:val="002573D6"/>
    <w:rsid w:val="0026534A"/>
    <w:rsid w:val="00272977"/>
    <w:rsid w:val="0027471A"/>
    <w:rsid w:val="002825F3"/>
    <w:rsid w:val="00293C79"/>
    <w:rsid w:val="002A160D"/>
    <w:rsid w:val="002C4C90"/>
    <w:rsid w:val="002D3302"/>
    <w:rsid w:val="002D59E1"/>
    <w:rsid w:val="002E4404"/>
    <w:rsid w:val="002F08C8"/>
    <w:rsid w:val="00315577"/>
    <w:rsid w:val="00316D4D"/>
    <w:rsid w:val="00324FCC"/>
    <w:rsid w:val="00352C1A"/>
    <w:rsid w:val="00354465"/>
    <w:rsid w:val="003575CF"/>
    <w:rsid w:val="003636A2"/>
    <w:rsid w:val="00370858"/>
    <w:rsid w:val="003735D1"/>
    <w:rsid w:val="00386007"/>
    <w:rsid w:val="003872A7"/>
    <w:rsid w:val="0039035D"/>
    <w:rsid w:val="003A28BE"/>
    <w:rsid w:val="003A4D0E"/>
    <w:rsid w:val="003B2409"/>
    <w:rsid w:val="003D51AC"/>
    <w:rsid w:val="0040289D"/>
    <w:rsid w:val="00416986"/>
    <w:rsid w:val="00426ABA"/>
    <w:rsid w:val="004278BD"/>
    <w:rsid w:val="00464F7C"/>
    <w:rsid w:val="0046696C"/>
    <w:rsid w:val="004845AB"/>
    <w:rsid w:val="00493875"/>
    <w:rsid w:val="004974C2"/>
    <w:rsid w:val="004A25C4"/>
    <w:rsid w:val="004B10B1"/>
    <w:rsid w:val="004B3971"/>
    <w:rsid w:val="004C614C"/>
    <w:rsid w:val="004E21D6"/>
    <w:rsid w:val="004E4352"/>
    <w:rsid w:val="00511960"/>
    <w:rsid w:val="00521BD2"/>
    <w:rsid w:val="005259E2"/>
    <w:rsid w:val="00525DB3"/>
    <w:rsid w:val="00532305"/>
    <w:rsid w:val="00533BC2"/>
    <w:rsid w:val="005522F6"/>
    <w:rsid w:val="00561A71"/>
    <w:rsid w:val="00571F23"/>
    <w:rsid w:val="00577718"/>
    <w:rsid w:val="005855D8"/>
    <w:rsid w:val="00590FF4"/>
    <w:rsid w:val="00592B4C"/>
    <w:rsid w:val="00595BD5"/>
    <w:rsid w:val="005C3883"/>
    <w:rsid w:val="005E6707"/>
    <w:rsid w:val="005F234B"/>
    <w:rsid w:val="005F67BE"/>
    <w:rsid w:val="00601695"/>
    <w:rsid w:val="00636CC0"/>
    <w:rsid w:val="00647CEC"/>
    <w:rsid w:val="006554E3"/>
    <w:rsid w:val="00661AE4"/>
    <w:rsid w:val="0066269C"/>
    <w:rsid w:val="00680C41"/>
    <w:rsid w:val="00685529"/>
    <w:rsid w:val="00696F4F"/>
    <w:rsid w:val="006B22D7"/>
    <w:rsid w:val="006C66D4"/>
    <w:rsid w:val="006E4AA6"/>
    <w:rsid w:val="006E64A2"/>
    <w:rsid w:val="006E7444"/>
    <w:rsid w:val="00710F35"/>
    <w:rsid w:val="00724008"/>
    <w:rsid w:val="00744B2A"/>
    <w:rsid w:val="007637A6"/>
    <w:rsid w:val="00771260"/>
    <w:rsid w:val="007A0D0E"/>
    <w:rsid w:val="007D06E0"/>
    <w:rsid w:val="007E3C6A"/>
    <w:rsid w:val="007E40EE"/>
    <w:rsid w:val="007E61F4"/>
    <w:rsid w:val="007F1B39"/>
    <w:rsid w:val="007F5216"/>
    <w:rsid w:val="00806925"/>
    <w:rsid w:val="00812F07"/>
    <w:rsid w:val="008143D8"/>
    <w:rsid w:val="00817AEE"/>
    <w:rsid w:val="0082219B"/>
    <w:rsid w:val="0083239F"/>
    <w:rsid w:val="0084495D"/>
    <w:rsid w:val="00856026"/>
    <w:rsid w:val="00860AFC"/>
    <w:rsid w:val="00861A3F"/>
    <w:rsid w:val="00862C06"/>
    <w:rsid w:val="00870BD6"/>
    <w:rsid w:val="0087377F"/>
    <w:rsid w:val="008742B4"/>
    <w:rsid w:val="008943F5"/>
    <w:rsid w:val="008B4F36"/>
    <w:rsid w:val="008C4146"/>
    <w:rsid w:val="008D2F47"/>
    <w:rsid w:val="008F4F09"/>
    <w:rsid w:val="009063BA"/>
    <w:rsid w:val="00926E9B"/>
    <w:rsid w:val="00960E98"/>
    <w:rsid w:val="009A012F"/>
    <w:rsid w:val="009A3D96"/>
    <w:rsid w:val="009D0FC9"/>
    <w:rsid w:val="009D4FC9"/>
    <w:rsid w:val="009E2BA6"/>
    <w:rsid w:val="00A1348A"/>
    <w:rsid w:val="00A242D5"/>
    <w:rsid w:val="00A33002"/>
    <w:rsid w:val="00A52571"/>
    <w:rsid w:val="00A536C9"/>
    <w:rsid w:val="00A61D4D"/>
    <w:rsid w:val="00A648D9"/>
    <w:rsid w:val="00A70742"/>
    <w:rsid w:val="00A763C8"/>
    <w:rsid w:val="00AA00D1"/>
    <w:rsid w:val="00AA4567"/>
    <w:rsid w:val="00AD09BC"/>
    <w:rsid w:val="00AD1471"/>
    <w:rsid w:val="00AE3462"/>
    <w:rsid w:val="00AF236E"/>
    <w:rsid w:val="00B33BDF"/>
    <w:rsid w:val="00B42EDC"/>
    <w:rsid w:val="00B512B7"/>
    <w:rsid w:val="00B5239F"/>
    <w:rsid w:val="00B529C3"/>
    <w:rsid w:val="00B5313F"/>
    <w:rsid w:val="00B64055"/>
    <w:rsid w:val="00B73802"/>
    <w:rsid w:val="00B87715"/>
    <w:rsid w:val="00B9314F"/>
    <w:rsid w:val="00BA1041"/>
    <w:rsid w:val="00BA313C"/>
    <w:rsid w:val="00BA4B1F"/>
    <w:rsid w:val="00BB491F"/>
    <w:rsid w:val="00BB4AE0"/>
    <w:rsid w:val="00BC252E"/>
    <w:rsid w:val="00BD2607"/>
    <w:rsid w:val="00C221DC"/>
    <w:rsid w:val="00C35A84"/>
    <w:rsid w:val="00C3701E"/>
    <w:rsid w:val="00C40DDA"/>
    <w:rsid w:val="00C410AD"/>
    <w:rsid w:val="00C515DD"/>
    <w:rsid w:val="00C5665D"/>
    <w:rsid w:val="00C67673"/>
    <w:rsid w:val="00C70EF9"/>
    <w:rsid w:val="00C730C6"/>
    <w:rsid w:val="00C95EFA"/>
    <w:rsid w:val="00CA0EC8"/>
    <w:rsid w:val="00CA589E"/>
    <w:rsid w:val="00CB0EB4"/>
    <w:rsid w:val="00CC480E"/>
    <w:rsid w:val="00CC4EBF"/>
    <w:rsid w:val="00CD39BA"/>
    <w:rsid w:val="00CE4646"/>
    <w:rsid w:val="00CF267E"/>
    <w:rsid w:val="00D02F13"/>
    <w:rsid w:val="00D055B9"/>
    <w:rsid w:val="00D42C73"/>
    <w:rsid w:val="00D43613"/>
    <w:rsid w:val="00D46D69"/>
    <w:rsid w:val="00D62154"/>
    <w:rsid w:val="00D63D07"/>
    <w:rsid w:val="00D75C5E"/>
    <w:rsid w:val="00D84E65"/>
    <w:rsid w:val="00DA75EF"/>
    <w:rsid w:val="00DD70F2"/>
    <w:rsid w:val="00DE1ED9"/>
    <w:rsid w:val="00DF2B1F"/>
    <w:rsid w:val="00DF7AD8"/>
    <w:rsid w:val="00E001A9"/>
    <w:rsid w:val="00E0254F"/>
    <w:rsid w:val="00E05FDD"/>
    <w:rsid w:val="00E31A9D"/>
    <w:rsid w:val="00E346D5"/>
    <w:rsid w:val="00E3636D"/>
    <w:rsid w:val="00E517FD"/>
    <w:rsid w:val="00E5479C"/>
    <w:rsid w:val="00E56F7D"/>
    <w:rsid w:val="00E60E9F"/>
    <w:rsid w:val="00E73871"/>
    <w:rsid w:val="00EA1729"/>
    <w:rsid w:val="00EC1694"/>
    <w:rsid w:val="00EF2306"/>
    <w:rsid w:val="00F00960"/>
    <w:rsid w:val="00F0099D"/>
    <w:rsid w:val="00F03223"/>
    <w:rsid w:val="00F06874"/>
    <w:rsid w:val="00F156E8"/>
    <w:rsid w:val="00F32526"/>
    <w:rsid w:val="00F423F5"/>
    <w:rsid w:val="00F50840"/>
    <w:rsid w:val="00F50AFD"/>
    <w:rsid w:val="00F67EBB"/>
    <w:rsid w:val="00FE1124"/>
    <w:rsid w:val="00FF4433"/>
    <w:rsid w:val="00FF59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669BD"/>
  <w15:docId w15:val="{7C8EBCCE-0452-3140-9DAC-DBA46DCE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0BD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26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6E0"/>
    <w:rPr>
      <w:rFonts w:ascii="Tahoma" w:hAnsi="Tahoma" w:cs="Tahoma" w:hint="default"/>
      <w:color w:val="BF2C37"/>
      <w:sz w:val="18"/>
      <w:szCs w:val="18"/>
      <w:u w:val="single"/>
    </w:rPr>
  </w:style>
  <w:style w:type="paragraph" w:styleId="NormalWeb">
    <w:name w:val="Normal (Web)"/>
    <w:basedOn w:val="Normal"/>
    <w:uiPriority w:val="99"/>
    <w:unhideWhenUsed/>
    <w:rsid w:val="007D06E0"/>
    <w:pPr>
      <w:spacing w:after="100" w:afterAutospacing="1" w:line="240" w:lineRule="atLeast"/>
    </w:pPr>
    <w:rPr>
      <w:rFonts w:ascii="Tahoma" w:hAnsi="Tahoma" w:cs="Tahoma"/>
      <w:color w:val="000000"/>
      <w:sz w:val="18"/>
      <w:szCs w:val="18"/>
    </w:rPr>
  </w:style>
  <w:style w:type="paragraph" w:customStyle="1" w:styleId="h1">
    <w:name w:val="h1"/>
    <w:basedOn w:val="Normal"/>
    <w:rsid w:val="007D06E0"/>
    <w:pPr>
      <w:spacing w:after="100" w:afterAutospacing="1" w:line="240" w:lineRule="atLeast"/>
    </w:pPr>
    <w:rPr>
      <w:rFonts w:ascii="Tahoma" w:hAnsi="Tahoma" w:cs="Tahoma"/>
      <w:b/>
      <w:bCs/>
      <w:color w:val="29578D"/>
      <w:sz w:val="20"/>
      <w:szCs w:val="20"/>
    </w:rPr>
  </w:style>
  <w:style w:type="paragraph" w:customStyle="1" w:styleId="h2">
    <w:name w:val="h2"/>
    <w:basedOn w:val="Normal"/>
    <w:rsid w:val="007D06E0"/>
    <w:pPr>
      <w:spacing w:after="100" w:afterAutospacing="1" w:line="240" w:lineRule="atLeast"/>
    </w:pPr>
    <w:rPr>
      <w:rFonts w:ascii="Tahoma" w:hAnsi="Tahoma" w:cs="Tahoma"/>
      <w:b/>
      <w:bCs/>
      <w:color w:val="364CAC"/>
      <w:sz w:val="19"/>
      <w:szCs w:val="19"/>
    </w:rPr>
  </w:style>
  <w:style w:type="table" w:styleId="TableGrid">
    <w:name w:val="Table Grid"/>
    <w:basedOn w:val="TableNormal"/>
    <w:uiPriority w:val="59"/>
    <w:rsid w:val="00532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0B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12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F23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236E"/>
    <w:rPr>
      <w:rFonts w:ascii="Lucida Grande" w:hAnsi="Lucida Grande" w:cs="Lucida Grande"/>
      <w:sz w:val="18"/>
      <w:szCs w:val="18"/>
    </w:rPr>
  </w:style>
  <w:style w:type="paragraph" w:styleId="ListParagraph">
    <w:name w:val="List Paragraph"/>
    <w:basedOn w:val="Normal"/>
    <w:uiPriority w:val="34"/>
    <w:qFormat/>
    <w:rsid w:val="00B512B7"/>
    <w:pPr>
      <w:spacing w:after="200" w:line="276" w:lineRule="auto"/>
      <w:ind w:left="720"/>
      <w:contextualSpacing/>
    </w:pPr>
    <w:rPr>
      <w:rFonts w:ascii="Arial" w:eastAsiaTheme="minorHAnsi" w:hAnsi="Arial" w:cs="Arial"/>
      <w:sz w:val="22"/>
      <w:szCs w:val="22"/>
    </w:rPr>
  </w:style>
  <w:style w:type="paragraph" w:styleId="Revision">
    <w:name w:val="Revision"/>
    <w:hidden/>
    <w:uiPriority w:val="99"/>
    <w:semiHidden/>
    <w:rsid w:val="002825F3"/>
    <w:pPr>
      <w:spacing w:after="0" w:line="240" w:lineRule="auto"/>
    </w:pPr>
  </w:style>
  <w:style w:type="paragraph" w:styleId="Footer">
    <w:name w:val="footer"/>
    <w:basedOn w:val="Normal"/>
    <w:link w:val="FooterChar"/>
    <w:uiPriority w:val="99"/>
    <w:unhideWhenUsed/>
    <w:rsid w:val="007E61F4"/>
    <w:pPr>
      <w:tabs>
        <w:tab w:val="center" w:pos="4320"/>
        <w:tab w:val="right" w:pos="8640"/>
      </w:tabs>
    </w:pPr>
    <w:rPr>
      <w:rFonts w:ascii="Arial" w:eastAsiaTheme="minorHAnsi" w:hAnsi="Arial" w:cs="Arial"/>
      <w:sz w:val="22"/>
      <w:szCs w:val="22"/>
    </w:rPr>
  </w:style>
  <w:style w:type="character" w:customStyle="1" w:styleId="FooterChar">
    <w:name w:val="Footer Char"/>
    <w:basedOn w:val="DefaultParagraphFont"/>
    <w:link w:val="Footer"/>
    <w:uiPriority w:val="99"/>
    <w:rsid w:val="007E61F4"/>
  </w:style>
  <w:style w:type="character" w:styleId="PageNumber">
    <w:name w:val="page number"/>
    <w:basedOn w:val="DefaultParagraphFont"/>
    <w:uiPriority w:val="99"/>
    <w:semiHidden/>
    <w:unhideWhenUsed/>
    <w:rsid w:val="007E61F4"/>
  </w:style>
  <w:style w:type="paragraph" w:styleId="Header">
    <w:name w:val="header"/>
    <w:basedOn w:val="Normal"/>
    <w:link w:val="HeaderChar"/>
    <w:uiPriority w:val="99"/>
    <w:unhideWhenUsed/>
    <w:rsid w:val="007E61F4"/>
    <w:pPr>
      <w:tabs>
        <w:tab w:val="center" w:pos="4320"/>
        <w:tab w:val="right" w:pos="8640"/>
      </w:tabs>
    </w:pPr>
    <w:rPr>
      <w:rFonts w:ascii="Arial" w:eastAsiaTheme="minorHAnsi" w:hAnsi="Arial" w:cs="Arial"/>
      <w:sz w:val="22"/>
      <w:szCs w:val="22"/>
    </w:rPr>
  </w:style>
  <w:style w:type="character" w:customStyle="1" w:styleId="HeaderChar">
    <w:name w:val="Header Char"/>
    <w:basedOn w:val="DefaultParagraphFont"/>
    <w:link w:val="Header"/>
    <w:uiPriority w:val="99"/>
    <w:rsid w:val="007E61F4"/>
  </w:style>
  <w:style w:type="character" w:styleId="FollowedHyperlink">
    <w:name w:val="FollowedHyperlink"/>
    <w:basedOn w:val="DefaultParagraphFont"/>
    <w:uiPriority w:val="99"/>
    <w:semiHidden/>
    <w:unhideWhenUsed/>
    <w:rsid w:val="00860AFC"/>
    <w:rPr>
      <w:color w:val="800080" w:themeColor="followedHyperlink"/>
      <w:u w:val="single"/>
    </w:rPr>
  </w:style>
  <w:style w:type="character" w:styleId="UnresolvedMention">
    <w:name w:val="Unresolved Mention"/>
    <w:basedOn w:val="DefaultParagraphFont"/>
    <w:uiPriority w:val="99"/>
    <w:semiHidden/>
    <w:unhideWhenUsed/>
    <w:rsid w:val="002E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43900">
      <w:bodyDiv w:val="1"/>
      <w:marLeft w:val="0"/>
      <w:marRight w:val="0"/>
      <w:marTop w:val="0"/>
      <w:marBottom w:val="0"/>
      <w:divBdr>
        <w:top w:val="none" w:sz="0" w:space="0" w:color="auto"/>
        <w:left w:val="none" w:sz="0" w:space="0" w:color="auto"/>
        <w:bottom w:val="none" w:sz="0" w:space="0" w:color="auto"/>
        <w:right w:val="none" w:sz="0" w:space="0" w:color="auto"/>
      </w:divBdr>
    </w:div>
    <w:div w:id="635838015">
      <w:bodyDiv w:val="1"/>
      <w:marLeft w:val="0"/>
      <w:marRight w:val="0"/>
      <w:marTop w:val="0"/>
      <w:marBottom w:val="0"/>
      <w:divBdr>
        <w:top w:val="none" w:sz="0" w:space="0" w:color="auto"/>
        <w:left w:val="none" w:sz="0" w:space="0" w:color="auto"/>
        <w:bottom w:val="none" w:sz="0" w:space="0" w:color="auto"/>
        <w:right w:val="none" w:sz="0" w:space="0" w:color="auto"/>
      </w:divBdr>
    </w:div>
    <w:div w:id="889224855">
      <w:bodyDiv w:val="1"/>
      <w:marLeft w:val="0"/>
      <w:marRight w:val="0"/>
      <w:marTop w:val="0"/>
      <w:marBottom w:val="0"/>
      <w:divBdr>
        <w:top w:val="none" w:sz="0" w:space="0" w:color="auto"/>
        <w:left w:val="none" w:sz="0" w:space="0" w:color="auto"/>
        <w:bottom w:val="none" w:sz="0" w:space="0" w:color="auto"/>
        <w:right w:val="none" w:sz="0" w:space="0" w:color="auto"/>
      </w:divBdr>
    </w:div>
    <w:div w:id="185009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atalog.stonybrook.edu/preview_program.php?catoid=8&amp;poid=537&amp;returnto=483" TargetMode="External"/><Relationship Id="rId18" Type="http://schemas.openxmlformats.org/officeDocument/2006/relationships/hyperlink" Target="https://www.stonybrook.edu/writingcenter/" TargetMode="External"/><Relationship Id="rId3" Type="http://schemas.openxmlformats.org/officeDocument/2006/relationships/settings" Target="settings.xml"/><Relationship Id="rId21" Type="http://schemas.openxmlformats.org/officeDocument/2006/relationships/hyperlink" Target="mailto:biochem_ugpd@stonybrook.ed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tonybrook.edu/sb/bulletin/current/courses/bio/" TargetMode="External"/><Relationship Id="rId2" Type="http://schemas.openxmlformats.org/officeDocument/2006/relationships/styles" Target="styles.xml"/><Relationship Id="rId16" Type="http://schemas.openxmlformats.org/officeDocument/2006/relationships/hyperlink" Target="https://www.stonybrook.edu/sb/bulletin/current/courses/bio/" TargetMode="External"/><Relationship Id="rId20" Type="http://schemas.openxmlformats.org/officeDocument/2006/relationships/hyperlink" Target="https://www.stonybrook.edu/sb/bulletin/current/policiesandregulations/degree_requirements/WRTD.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onybrook.edu/sb/bulletin/current/policiesandregulations/degree_requirements/WRTD.php"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stonybrook.edu/sb/bulletin/current/policiesandregulations/degree_requirements/sbgeneral.ph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tonybrook.edu/sb/bulletin/current/policiesandregulations/degree_requirements/sbgeneral.php" TargetMode="External"/><Relationship Id="rId22" Type="http://schemas.openxmlformats.org/officeDocument/2006/relationships/hyperlink" Target="https://www.stonybrook.edu/commcms/navigat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tonybrook.edu/commcms/biochem/education/undergrad/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1458</Words>
  <Characters>7571</Characters>
  <Application>Microsoft Office Word</Application>
  <DocSecurity>0</DocSecurity>
  <Lines>378</Lines>
  <Paragraphs>205</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dc:creator>
  <cp:lastModifiedBy>Bernadette Holdener</cp:lastModifiedBy>
  <cp:revision>2</cp:revision>
  <cp:lastPrinted>2024-08-28T22:48:00Z</cp:lastPrinted>
  <dcterms:created xsi:type="dcterms:W3CDTF">2026-05-14T13:03:00Z</dcterms:created>
  <dcterms:modified xsi:type="dcterms:W3CDTF">2026-05-14T13:03:00Z</dcterms:modified>
</cp:coreProperties>
</file>